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048" w:rsidRPr="00B6474F" w:rsidRDefault="00633048" w:rsidP="00633048">
      <w:pPr>
        <w:pStyle w:val="ConsPlusNormal"/>
        <w:ind w:right="-1" w:firstLine="4678"/>
        <w:jc w:val="both"/>
        <w:rPr>
          <w:rFonts w:cs="Arial"/>
          <w:sz w:val="24"/>
          <w:szCs w:val="24"/>
        </w:rPr>
      </w:pPr>
      <w:r w:rsidRPr="00B6474F">
        <w:rPr>
          <w:rFonts w:cs="Arial"/>
          <w:sz w:val="24"/>
          <w:szCs w:val="24"/>
        </w:rPr>
        <w:t>УТВЕРЖДЕНО</w:t>
      </w:r>
    </w:p>
    <w:p w:rsidR="00633048" w:rsidRPr="00B6474F" w:rsidRDefault="00633048" w:rsidP="00633048">
      <w:pPr>
        <w:pStyle w:val="ConsPlusNormal"/>
        <w:ind w:right="-1" w:firstLine="4678"/>
        <w:jc w:val="both"/>
        <w:rPr>
          <w:rFonts w:cs="Arial"/>
          <w:sz w:val="24"/>
          <w:szCs w:val="24"/>
        </w:rPr>
      </w:pPr>
      <w:r w:rsidRPr="00B6474F">
        <w:rPr>
          <w:rFonts w:cs="Arial"/>
          <w:sz w:val="24"/>
          <w:szCs w:val="24"/>
        </w:rPr>
        <w:t>решением Президентского Совета</w:t>
      </w:r>
    </w:p>
    <w:p w:rsidR="00633048" w:rsidRPr="00B6474F" w:rsidRDefault="00633048" w:rsidP="00633048">
      <w:pPr>
        <w:pStyle w:val="ConsPlusNormal"/>
        <w:ind w:right="-1" w:firstLine="4678"/>
        <w:jc w:val="both"/>
        <w:rPr>
          <w:rFonts w:cs="Arial"/>
          <w:sz w:val="24"/>
          <w:szCs w:val="24"/>
        </w:rPr>
      </w:pPr>
      <w:r w:rsidRPr="00B6474F">
        <w:rPr>
          <w:rFonts w:cs="Arial"/>
          <w:sz w:val="24"/>
          <w:szCs w:val="24"/>
        </w:rPr>
        <w:t xml:space="preserve">НП  «Институт профессиональных </w:t>
      </w:r>
    </w:p>
    <w:p w:rsidR="00633048" w:rsidRPr="00B6474F" w:rsidRDefault="00633048" w:rsidP="00633048">
      <w:pPr>
        <w:pStyle w:val="ConsPlusNormal"/>
        <w:ind w:right="-1" w:firstLine="4678"/>
        <w:jc w:val="both"/>
        <w:rPr>
          <w:rFonts w:cs="Arial"/>
          <w:sz w:val="24"/>
          <w:szCs w:val="24"/>
        </w:rPr>
      </w:pPr>
      <w:r w:rsidRPr="00B6474F">
        <w:rPr>
          <w:rFonts w:cs="Arial"/>
          <w:sz w:val="24"/>
          <w:szCs w:val="24"/>
        </w:rPr>
        <w:t>бухгалтеров и аудиторов России»</w:t>
      </w:r>
    </w:p>
    <w:p w:rsidR="00633048" w:rsidRPr="00B6474F" w:rsidRDefault="00633048" w:rsidP="00633048">
      <w:pPr>
        <w:pStyle w:val="ConsPlusNormal"/>
        <w:ind w:right="-1" w:firstLine="4678"/>
        <w:jc w:val="both"/>
        <w:rPr>
          <w:rFonts w:cs="Arial"/>
          <w:sz w:val="24"/>
          <w:szCs w:val="24"/>
        </w:rPr>
      </w:pPr>
      <w:r w:rsidRPr="00B6474F">
        <w:rPr>
          <w:rFonts w:cs="Arial"/>
          <w:sz w:val="24"/>
          <w:szCs w:val="24"/>
        </w:rPr>
        <w:t xml:space="preserve">(протокол № </w:t>
      </w:r>
      <w:r w:rsidRPr="00633048">
        <w:rPr>
          <w:rFonts w:cs="Arial"/>
          <w:sz w:val="24"/>
          <w:szCs w:val="24"/>
        </w:rPr>
        <w:t>4</w:t>
      </w:r>
      <w:r w:rsidRPr="00B6474F">
        <w:rPr>
          <w:rFonts w:cs="Arial"/>
          <w:sz w:val="24"/>
          <w:szCs w:val="24"/>
        </w:rPr>
        <w:t>/14 от «2</w:t>
      </w:r>
      <w:r w:rsidRPr="00633048">
        <w:rPr>
          <w:rFonts w:cs="Arial"/>
          <w:sz w:val="24"/>
          <w:szCs w:val="24"/>
        </w:rPr>
        <w:t>5</w:t>
      </w:r>
      <w:r w:rsidRPr="00B6474F">
        <w:rPr>
          <w:rFonts w:cs="Arial"/>
          <w:sz w:val="24"/>
          <w:szCs w:val="24"/>
        </w:rPr>
        <w:t xml:space="preserve">» </w:t>
      </w:r>
      <w:r>
        <w:rPr>
          <w:rFonts w:cs="Arial"/>
          <w:sz w:val="24"/>
          <w:szCs w:val="24"/>
        </w:rPr>
        <w:t>апреля</w:t>
      </w:r>
      <w:r w:rsidRPr="00B6474F">
        <w:rPr>
          <w:rFonts w:cs="Arial"/>
          <w:sz w:val="24"/>
          <w:szCs w:val="24"/>
        </w:rPr>
        <w:t xml:space="preserve"> 2014 г.)</w:t>
      </w:r>
    </w:p>
    <w:p w:rsidR="00633048" w:rsidRPr="00B6474F" w:rsidRDefault="00633048" w:rsidP="00633048">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633048" w:rsidRDefault="00633048" w:rsidP="00633048">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633048" w:rsidRDefault="00633048" w:rsidP="00633048">
      <w:pPr>
        <w:pStyle w:val="a6"/>
        <w:spacing w:before="100" w:beforeAutospacing="1" w:after="100" w:afterAutospacing="1" w:line="312" w:lineRule="atLeast"/>
        <w:jc w:val="both"/>
        <w:outlineLvl w:val="1"/>
        <w:rPr>
          <w:rFonts w:ascii="Arial" w:eastAsia="Times New Roman" w:hAnsi="Arial" w:cs="Arial"/>
          <w:b/>
          <w:bCs/>
          <w:color w:val="000000"/>
          <w:sz w:val="24"/>
          <w:szCs w:val="24"/>
          <w:u w:val="single"/>
          <w:lang w:eastAsia="ru-RU"/>
        </w:rPr>
      </w:pPr>
    </w:p>
    <w:p w:rsidR="00633048" w:rsidRPr="00B6474F" w:rsidRDefault="00633048" w:rsidP="00633048">
      <w:pPr>
        <w:pStyle w:val="a6"/>
        <w:spacing w:after="0" w:line="240" w:lineRule="auto"/>
        <w:jc w:val="center"/>
        <w:outlineLvl w:val="1"/>
        <w:rPr>
          <w:rFonts w:ascii="Arial" w:eastAsia="Times New Roman" w:hAnsi="Arial" w:cs="Arial"/>
          <w:b/>
          <w:bCs/>
          <w:color w:val="000000"/>
          <w:sz w:val="28"/>
          <w:szCs w:val="28"/>
          <w:u w:val="single"/>
          <w:lang w:eastAsia="ru-RU"/>
        </w:rPr>
      </w:pPr>
      <w:r w:rsidRPr="00B6474F">
        <w:rPr>
          <w:rFonts w:ascii="Arial" w:eastAsia="Times New Roman" w:hAnsi="Arial" w:cs="Arial"/>
          <w:b/>
          <w:bCs/>
          <w:color w:val="000000"/>
          <w:sz w:val="28"/>
          <w:szCs w:val="28"/>
          <w:u w:val="single"/>
          <w:lang w:eastAsia="ru-RU"/>
        </w:rPr>
        <w:t>Программа повышения профессионального уровня</w:t>
      </w:r>
    </w:p>
    <w:p w:rsidR="00E54C85" w:rsidRPr="00633048" w:rsidRDefault="00E54C85" w:rsidP="00633048">
      <w:pPr>
        <w:spacing w:after="0" w:line="240" w:lineRule="auto"/>
        <w:jc w:val="center"/>
        <w:outlineLvl w:val="0"/>
        <w:rPr>
          <w:rFonts w:ascii="Arial" w:eastAsia="Times New Roman" w:hAnsi="Arial" w:cs="Arial"/>
          <w:b/>
          <w:bCs/>
          <w:color w:val="000000"/>
          <w:kern w:val="36"/>
          <w:sz w:val="28"/>
          <w:szCs w:val="28"/>
          <w:u w:val="single"/>
          <w:lang w:eastAsia="ru-RU"/>
        </w:rPr>
      </w:pPr>
      <w:r w:rsidRPr="00633048">
        <w:rPr>
          <w:rFonts w:ascii="Arial" w:eastAsia="Times New Roman" w:hAnsi="Arial" w:cs="Arial"/>
          <w:b/>
          <w:bCs/>
          <w:color w:val="000000"/>
          <w:kern w:val="36"/>
          <w:sz w:val="28"/>
          <w:szCs w:val="28"/>
          <w:u w:val="single"/>
          <w:lang w:eastAsia="ru-RU"/>
        </w:rPr>
        <w:t>1.1.7. Особенности профессиональной деятельности бухгалтера в строительстве</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1. Бухгалтерский учёт</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 Виды строительной продукции, как объекта бухгалтерского учёта.</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Специфические особенности, влияющие на понятие строительной продукции применительно к </w:t>
      </w:r>
      <w:proofErr w:type="gramStart"/>
      <w:r w:rsidRPr="00633048">
        <w:rPr>
          <w:rFonts w:ascii="Arial" w:eastAsia="Times New Roman" w:hAnsi="Arial" w:cs="Arial"/>
          <w:color w:val="000000"/>
          <w:sz w:val="24"/>
          <w:szCs w:val="24"/>
          <w:lang w:eastAsia="ru-RU"/>
        </w:rPr>
        <w:t>различным</w:t>
      </w:r>
      <w:proofErr w:type="gramEnd"/>
      <w:r w:rsidRPr="00633048">
        <w:rPr>
          <w:rFonts w:ascii="Arial" w:eastAsia="Times New Roman" w:hAnsi="Arial" w:cs="Arial"/>
          <w:color w:val="000000"/>
          <w:sz w:val="24"/>
          <w:szCs w:val="24"/>
          <w:lang w:eastAsia="ru-RU"/>
        </w:rPr>
        <w:t xml:space="preserve"> </w:t>
      </w:r>
      <w:proofErr w:type="spellStart"/>
      <w:r w:rsidRPr="00633048">
        <w:rPr>
          <w:rFonts w:ascii="Arial" w:eastAsia="Times New Roman" w:hAnsi="Arial" w:cs="Arial"/>
          <w:color w:val="000000"/>
          <w:sz w:val="24"/>
          <w:szCs w:val="24"/>
          <w:lang w:eastAsia="ru-RU"/>
        </w:rPr>
        <w:t>подотраслям</w:t>
      </w:r>
      <w:proofErr w:type="spellEnd"/>
      <w:r w:rsidRPr="00633048">
        <w:rPr>
          <w:rFonts w:ascii="Arial" w:eastAsia="Times New Roman" w:hAnsi="Arial" w:cs="Arial"/>
          <w:color w:val="000000"/>
          <w:sz w:val="24"/>
          <w:szCs w:val="24"/>
          <w:lang w:eastAsia="ru-RU"/>
        </w:rPr>
        <w:t xml:space="preserve"> строительства: промышленное строительство, транспортное строительство, жилищное и социальное строительство, сельскохозяйственное строительство.</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2. Бухгалтерский учёт источников финансирования, признание доходов</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Система учёта формирования средств на реализацию инвестиционного проекта. Порядок отражения в бухгалтерском учёте права собственности инвестора на строительную продукцию. Документальное оформление прав на земельный участок под строительство и его учёт. Особенности учёта привлечения и вложения собственных средств инвестором-товарищем по договору совместной деятельности. Особенности учёта имущественных прав при их продаже или переуступки. Бухгалтерский учёт доходов от выполнения строительно-монтажных работ. Общие условия признания дохода. Признание дохода по стоимости объекта или этапа строительства. Признание дохода способом по мере готовности. Варианты определения степени завершенности работ на отчётную дату. Способы определения величины выручки от реализации методом по готовности.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3. Учёт текущих затрат при реализации договора строительного подряда у заказчика</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Учёт текущих затрат заказчика при реализации договора строительного подряда: на строительные работы и работы по монтажу оборудования; временных титульных и </w:t>
      </w:r>
      <w:proofErr w:type="spellStart"/>
      <w:r w:rsidRPr="00633048">
        <w:rPr>
          <w:rFonts w:ascii="Arial" w:eastAsia="Times New Roman" w:hAnsi="Arial" w:cs="Arial"/>
          <w:color w:val="000000"/>
          <w:sz w:val="24"/>
          <w:szCs w:val="24"/>
          <w:lang w:eastAsia="ru-RU"/>
        </w:rPr>
        <w:t>нетитульных</w:t>
      </w:r>
      <w:proofErr w:type="spellEnd"/>
      <w:r w:rsidRPr="00633048">
        <w:rPr>
          <w:rFonts w:ascii="Arial" w:eastAsia="Times New Roman" w:hAnsi="Arial" w:cs="Arial"/>
          <w:color w:val="000000"/>
          <w:sz w:val="24"/>
          <w:szCs w:val="24"/>
          <w:lang w:eastAsia="ru-RU"/>
        </w:rPr>
        <w:t xml:space="preserve"> зданий и сооружений; на приобретение оборудования; прочих капитальных работ и затрат, затрат, не увеличивающих стоимость основных средств.</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lastRenderedPageBreak/>
        <w:t>Тема 4. Учёт затрат при выполнении строительно-монтажных работ у подрядчика.</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Учёт материальных затрат: классификация строительных материалов, особенности документооборота по учёту строительных материалов и конструкций, особенности учёта оборота спецодежды. Учёт трудовых затрат: учёт труда и формы оплаты, дополнительная оплата труда за работу в особых условиях, порядок расчета компенсаций и организация их учёта, особенности оформления и учёта оплаты труда временных и иностранных рабочих. Учёт расходов на эксплуатацию и содержание строительных машин и механизмов: классификация строительных машин и механизмов, документальное оформление работ машин и механизмов </w:t>
      </w:r>
      <w:proofErr w:type="gramStart"/>
      <w:r w:rsidRPr="00633048">
        <w:rPr>
          <w:rFonts w:ascii="Arial" w:eastAsia="Times New Roman" w:hAnsi="Arial" w:cs="Arial"/>
          <w:color w:val="000000"/>
          <w:sz w:val="24"/>
          <w:szCs w:val="24"/>
          <w:lang w:eastAsia="ru-RU"/>
        </w:rPr>
        <w:t>при</w:t>
      </w:r>
      <w:proofErr w:type="gramEnd"/>
      <w:r w:rsidRPr="00633048">
        <w:rPr>
          <w:rFonts w:ascii="Arial" w:eastAsia="Times New Roman" w:hAnsi="Arial" w:cs="Arial"/>
          <w:color w:val="000000"/>
          <w:sz w:val="24"/>
          <w:szCs w:val="24"/>
          <w:lang w:eastAsia="ru-RU"/>
        </w:rPr>
        <w:t xml:space="preserve"> </w:t>
      </w:r>
      <w:proofErr w:type="gramStart"/>
      <w:r w:rsidRPr="00633048">
        <w:rPr>
          <w:rFonts w:ascii="Arial" w:eastAsia="Times New Roman" w:hAnsi="Arial" w:cs="Arial"/>
          <w:color w:val="000000"/>
          <w:sz w:val="24"/>
          <w:szCs w:val="24"/>
          <w:lang w:eastAsia="ru-RU"/>
        </w:rPr>
        <w:t>выполнение</w:t>
      </w:r>
      <w:proofErr w:type="gramEnd"/>
      <w:r w:rsidRPr="00633048">
        <w:rPr>
          <w:rFonts w:ascii="Arial" w:eastAsia="Times New Roman" w:hAnsi="Arial" w:cs="Arial"/>
          <w:color w:val="000000"/>
          <w:sz w:val="24"/>
          <w:szCs w:val="24"/>
          <w:lang w:eastAsia="ru-RU"/>
        </w:rPr>
        <w:t xml:space="preserve"> строительно-монтажных работ, </w:t>
      </w:r>
      <w:proofErr w:type="spellStart"/>
      <w:r w:rsidRPr="00633048">
        <w:rPr>
          <w:rFonts w:ascii="Arial" w:eastAsia="Times New Roman" w:hAnsi="Arial" w:cs="Arial"/>
          <w:color w:val="000000"/>
          <w:sz w:val="24"/>
          <w:szCs w:val="24"/>
          <w:lang w:eastAsia="ru-RU"/>
        </w:rPr>
        <w:t>калькулирование</w:t>
      </w:r>
      <w:proofErr w:type="spellEnd"/>
      <w:r w:rsidRPr="00633048">
        <w:rPr>
          <w:rFonts w:ascii="Arial" w:eastAsia="Times New Roman" w:hAnsi="Arial" w:cs="Arial"/>
          <w:color w:val="000000"/>
          <w:sz w:val="24"/>
          <w:szCs w:val="24"/>
          <w:lang w:eastAsia="ru-RU"/>
        </w:rPr>
        <w:t xml:space="preserve"> себестоимости и распределение расходов по эксплуатации машин и механизмов. Учёт накладных расходов: состав накладных расходов, синтетический учёт распределения накладных расходов. Учёт брака в строительстве и затрат на обеспечение качества при проведении строительно-монтажных работ: понятие брака и его документальное оформление, синтетический учёт потерь от брака. Учёт затрат не предусмотренных проектно-сметной документацией.</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5. Порядок оформления приема-сдачи строительной продукции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Соблюдение условий готовности объектов к эксплуатации в соответствии с проектной документацией и подрядным договором. Соблюдение требований положений по приемке законченных строительных объектов. Документальное оформление приема-сдачи строительной продукции.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6. Особенности учётной политики строительной организации.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(Особенности учётной политики строительной организации (ПБУ 2/2008, Приказ Минфина России от 23.04.2009 № 35н, ПБУ 10/99))</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7. Страхование строительных рисков</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Обязательное и добровольное страхование жизни, здоровья, имущества других лиц, гражданской ответственности перед другими лицами. Договор страхования: условия, страховая премия, порядок страховых выплат. Учёт затрат на страхование строительных рисков в подрядных организациях.</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hAnsi="Arial" w:cs="Arial"/>
          <w:color w:val="373737"/>
          <w:kern w:val="36"/>
          <w:sz w:val="24"/>
          <w:szCs w:val="24"/>
        </w:rPr>
        <w:t>Федеральный закон Российской Федерации от 6 декабря 2011 г. N 402-ФЗ.</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Приказ Министерства финансов Российской Федерации от 31.10.2000 № 94н «Об утверждении </w:t>
      </w:r>
      <w:proofErr w:type="gramStart"/>
      <w:r w:rsidRPr="00633048">
        <w:rPr>
          <w:rFonts w:ascii="Arial" w:eastAsia="Times New Roman" w:hAnsi="Arial" w:cs="Arial"/>
          <w:color w:val="000000"/>
          <w:sz w:val="24"/>
          <w:szCs w:val="24"/>
          <w:lang w:eastAsia="ru-RU"/>
        </w:rPr>
        <w:t>Плана счетов бухгалтерского учёта финансово-хозяйственной деятельности организаций</w:t>
      </w:r>
      <w:proofErr w:type="gramEnd"/>
      <w:r w:rsidRPr="00633048">
        <w:rPr>
          <w:rFonts w:ascii="Arial" w:eastAsia="Times New Roman" w:hAnsi="Arial" w:cs="Arial"/>
          <w:color w:val="000000"/>
          <w:sz w:val="24"/>
          <w:szCs w:val="24"/>
          <w:lang w:eastAsia="ru-RU"/>
        </w:rPr>
        <w:t xml:space="preserve"> и инструкции по его применению».</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lastRenderedPageBreak/>
        <w:t>Постановление Правительства Российской Федерации от 30.06.2004 № 329 «О Министерстве финансов Российской Федерации».</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Государственного комитета Российской Федерации по статистике от 30.10.1997 № 71а «Об утверждении унифицированных форм первичной учётной документации по учёту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(в ред. Постановления Госкомстата РФ от 21.01.2003 № 7).</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Государственного комитета Российской Федерации по статистике от 11.11.1999 № 100 «Об утверждении унифицированных форм первичной учётной документации по учёту работ в капитальном строительстве</w:t>
      </w:r>
      <w:r w:rsidR="00A25C0B" w:rsidRPr="00633048">
        <w:rPr>
          <w:rFonts w:ascii="Arial" w:eastAsia="Times New Roman" w:hAnsi="Arial" w:cs="Arial"/>
          <w:color w:val="000000"/>
          <w:sz w:val="24"/>
          <w:szCs w:val="24"/>
          <w:lang w:eastAsia="ru-RU"/>
        </w:rPr>
        <w:t xml:space="preserve"> и ремонтно-строительных работ»</w:t>
      </w:r>
      <w:r w:rsidRPr="00633048">
        <w:rPr>
          <w:rFonts w:ascii="Arial" w:eastAsia="Times New Roman" w:hAnsi="Arial" w:cs="Arial"/>
          <w:color w:val="000000"/>
          <w:sz w:val="24"/>
          <w:szCs w:val="24"/>
          <w:lang w:eastAsia="ru-RU"/>
        </w:rPr>
        <w:t>.</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Положение Министерства финансов Российской Федерации от 30.12.1993 № 160 </w:t>
      </w:r>
      <w:r w:rsidR="005B65E4" w:rsidRPr="00633048">
        <w:rPr>
          <w:rFonts w:ascii="Arial" w:eastAsia="Times New Roman" w:hAnsi="Arial" w:cs="Arial"/>
          <w:color w:val="000000"/>
          <w:sz w:val="24"/>
          <w:szCs w:val="24"/>
          <w:lang w:eastAsia="ru-RU"/>
        </w:rPr>
        <w:t>«</w:t>
      </w:r>
      <w:r w:rsidRPr="00633048">
        <w:rPr>
          <w:rFonts w:ascii="Arial" w:eastAsia="Times New Roman" w:hAnsi="Arial" w:cs="Arial"/>
          <w:color w:val="000000"/>
          <w:sz w:val="24"/>
          <w:szCs w:val="24"/>
          <w:lang w:eastAsia="ru-RU"/>
        </w:rPr>
        <w:t>По</w:t>
      </w:r>
      <w:r w:rsidR="005B65E4" w:rsidRPr="00633048">
        <w:rPr>
          <w:rFonts w:ascii="Arial" w:eastAsia="Times New Roman" w:hAnsi="Arial" w:cs="Arial"/>
          <w:color w:val="000000"/>
          <w:sz w:val="24"/>
          <w:szCs w:val="24"/>
          <w:lang w:eastAsia="ru-RU"/>
        </w:rPr>
        <w:t xml:space="preserve">ложение по </w:t>
      </w:r>
      <w:r w:rsidRPr="00633048">
        <w:rPr>
          <w:rFonts w:ascii="Arial" w:eastAsia="Times New Roman" w:hAnsi="Arial" w:cs="Arial"/>
          <w:color w:val="000000"/>
          <w:sz w:val="24"/>
          <w:szCs w:val="24"/>
          <w:lang w:eastAsia="ru-RU"/>
        </w:rPr>
        <w:t>бухгалтерскому учёту долгосрочных инвестиций</w:t>
      </w:r>
      <w:r w:rsidR="005B65E4" w:rsidRPr="00633048">
        <w:rPr>
          <w:rFonts w:ascii="Arial" w:eastAsia="Times New Roman" w:hAnsi="Arial" w:cs="Arial"/>
          <w:color w:val="000000"/>
          <w:sz w:val="24"/>
          <w:szCs w:val="24"/>
          <w:lang w:eastAsia="ru-RU"/>
        </w:rPr>
        <w:t>»</w:t>
      </w:r>
      <w:r w:rsidRPr="00633048">
        <w:rPr>
          <w:rFonts w:ascii="Arial" w:eastAsia="Times New Roman" w:hAnsi="Arial" w:cs="Arial"/>
          <w:color w:val="000000"/>
          <w:sz w:val="24"/>
          <w:szCs w:val="24"/>
          <w:lang w:eastAsia="ru-RU"/>
        </w:rPr>
        <w:t>.</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28.12.2001 № 119н «Об утверждении методических указаний по бухгалтерскому учёту материально-производственных запасов» (в ред. Приказа Минфина РФ от 23.04.2002 № 3н)</w:t>
      </w:r>
      <w:proofErr w:type="gramStart"/>
      <w:r w:rsidRPr="00633048">
        <w:rPr>
          <w:rFonts w:ascii="Arial" w:eastAsia="Times New Roman" w:hAnsi="Arial" w:cs="Arial"/>
          <w:color w:val="000000"/>
          <w:sz w:val="24"/>
          <w:szCs w:val="24"/>
          <w:lang w:eastAsia="ru-RU"/>
        </w:rPr>
        <w:t xml:space="preserve"> .</w:t>
      </w:r>
      <w:proofErr w:type="gramEnd"/>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20.12.1994 № 167 «Об утверждении Положения по бухгалтерскому учёту «Учёт договоров (контрактов) на капитальное строительство».</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29.07.1998 № 34н «Об утверждении Положения по ведению бухгалтерского учёта и бухгалтерской отчётности в Российской Федерации» (в ред. Приказа Мин</w:t>
      </w:r>
      <w:r w:rsidR="00C65509" w:rsidRPr="00633048">
        <w:rPr>
          <w:rFonts w:ascii="Arial" w:eastAsia="Times New Roman" w:hAnsi="Arial" w:cs="Arial"/>
          <w:color w:val="000000"/>
          <w:sz w:val="24"/>
          <w:szCs w:val="24"/>
          <w:lang w:eastAsia="ru-RU"/>
        </w:rPr>
        <w:t>фина РФ от 18.09.2006 № 116н)</w:t>
      </w:r>
      <w:proofErr w:type="gramStart"/>
      <w:r w:rsidR="00C65509" w:rsidRPr="00633048">
        <w:rPr>
          <w:rFonts w:ascii="Arial" w:eastAsia="Times New Roman" w:hAnsi="Arial" w:cs="Arial"/>
          <w:color w:val="000000"/>
          <w:sz w:val="24"/>
          <w:szCs w:val="24"/>
          <w:lang w:eastAsia="ru-RU"/>
        </w:rPr>
        <w:t xml:space="preserve"> </w:t>
      </w:r>
      <w:r w:rsidRPr="00633048">
        <w:rPr>
          <w:rFonts w:ascii="Arial" w:eastAsia="Times New Roman" w:hAnsi="Arial" w:cs="Arial"/>
          <w:color w:val="000000"/>
          <w:sz w:val="24"/>
          <w:szCs w:val="24"/>
          <w:lang w:eastAsia="ru-RU"/>
        </w:rPr>
        <w:t>.</w:t>
      </w:r>
      <w:proofErr w:type="gramEnd"/>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25.11.1998 № 56н «Об утверждении Положения по бухгалтерскому учёту „События после отчётной даты“ (ПБУ 7/98)»</w:t>
      </w:r>
      <w:r w:rsidR="00C65509" w:rsidRPr="00633048">
        <w:rPr>
          <w:rFonts w:ascii="Arial" w:eastAsia="Times New Roman" w:hAnsi="Arial" w:cs="Arial"/>
          <w:color w:val="000000"/>
          <w:sz w:val="24"/>
          <w:szCs w:val="24"/>
          <w:lang w:eastAsia="ru-RU"/>
        </w:rPr>
        <w:t>.</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09.12.1998 № 60н «Об утверждении Положения по бухгалтерскому учёту „Учётная политика организации“ ПБУ 1/98» (в ред. Приказа Минфина РФ от 30.12.1999 № 107н).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06.05.1999 № 32н «Об утверждении Положения по бухгалтерскому учёту „Доходы организации“ ПБУ 9/99» (в ред. Приказа Минфина РФ от 27.11.2006 № 156н).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06.05.1999 № 33н «Об утверждении Положения по бухгалтерскому учёту „Расходы организации“ ПБУ 10/99» (в ред. Приказа Минфина РФ от 27.11.2006 № 156н).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06.07.1999 № 43н «Об утверждении Положения по бухгалтерскому учёту „Бухгалтерская отчётность организации“ (ПБУ 4/99)» (в ред. Приказа Минфина РФ от 18.09.2006 № 115н).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Приказ Министерства финансов Российской Федерации от 27.11.2006 № 154н «Об утверждении Положения по бухгалтерскому учёту «Учёт </w:t>
      </w:r>
      <w:r w:rsidRPr="00633048">
        <w:rPr>
          <w:rFonts w:ascii="Arial" w:eastAsia="Times New Roman" w:hAnsi="Arial" w:cs="Arial"/>
          <w:color w:val="000000"/>
          <w:sz w:val="24"/>
          <w:szCs w:val="24"/>
          <w:lang w:eastAsia="ru-RU"/>
        </w:rPr>
        <w:lastRenderedPageBreak/>
        <w:t>активов и обязательств, стоимость которых выражена в иностранной валюте» (ПБУ 3/2006).</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«Об утверждении Положения по бухгалтерскому учёту «Учёт договоров строительного подряда» от 24.10.2008 № 116н (ПБУ 2/2008).</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13.01.2000 № 5н «Об утверждении Положения по бухгалтерскому учёту „Информация об </w:t>
      </w:r>
      <w:proofErr w:type="spellStart"/>
      <w:r w:rsidRPr="00633048">
        <w:rPr>
          <w:rFonts w:ascii="Arial" w:eastAsia="Times New Roman" w:hAnsi="Arial" w:cs="Arial"/>
          <w:color w:val="000000"/>
          <w:sz w:val="24"/>
          <w:szCs w:val="24"/>
          <w:lang w:eastAsia="ru-RU"/>
        </w:rPr>
        <w:t>аффилированных</w:t>
      </w:r>
      <w:proofErr w:type="spellEnd"/>
      <w:r w:rsidRPr="00633048">
        <w:rPr>
          <w:rFonts w:ascii="Arial" w:eastAsia="Times New Roman" w:hAnsi="Arial" w:cs="Arial"/>
          <w:color w:val="000000"/>
          <w:sz w:val="24"/>
          <w:szCs w:val="24"/>
          <w:lang w:eastAsia="ru-RU"/>
        </w:rPr>
        <w:t xml:space="preserve"> лицах“ ПБУ 11/2000» (в ред. Приказа Минфина РФ от 30.03.2001 № 27н).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27.01.2000 № 11н «Об утверждении Положения по бухгалтерскому учёту „Информация по сегментам“ (ПБУ 12/2000)» (в ред. Приказа Минфина РФ от 18.09.2006 № 115н).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от 16.10.2000 № 91н «Об утверждении Положения по бухгалтерскому учёту „Учёт нематериальных активов“ ПБУ 14/2000» (в ред. Приказа Минфина РФ от 27.11.2006 № 155н).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16</w:t>
      </w:r>
      <w:r w:rsidR="00C65509" w:rsidRPr="00633048">
        <w:rPr>
          <w:rFonts w:ascii="Arial" w:eastAsia="Times New Roman" w:hAnsi="Arial" w:cs="Arial"/>
          <w:color w:val="000000"/>
          <w:sz w:val="24"/>
          <w:szCs w:val="24"/>
          <w:lang w:eastAsia="ru-RU"/>
        </w:rPr>
        <w:t>.</w:t>
      </w:r>
      <w:r w:rsidRPr="00633048">
        <w:rPr>
          <w:rFonts w:ascii="Arial" w:eastAsia="Times New Roman" w:hAnsi="Arial" w:cs="Arial"/>
          <w:color w:val="000000"/>
          <w:sz w:val="24"/>
          <w:szCs w:val="24"/>
          <w:lang w:eastAsia="ru-RU"/>
        </w:rPr>
        <w:t>10</w:t>
      </w:r>
      <w:r w:rsidR="00C65509" w:rsidRPr="00633048">
        <w:rPr>
          <w:rFonts w:ascii="Arial" w:eastAsia="Times New Roman" w:hAnsi="Arial" w:cs="Arial"/>
          <w:color w:val="000000"/>
          <w:sz w:val="24"/>
          <w:szCs w:val="24"/>
          <w:lang w:eastAsia="ru-RU"/>
        </w:rPr>
        <w:t>.</w:t>
      </w:r>
      <w:r w:rsidRPr="00633048">
        <w:rPr>
          <w:rFonts w:ascii="Arial" w:eastAsia="Times New Roman" w:hAnsi="Arial" w:cs="Arial"/>
          <w:color w:val="000000"/>
          <w:sz w:val="24"/>
          <w:szCs w:val="24"/>
          <w:lang w:eastAsia="ru-RU"/>
        </w:rPr>
        <w:t>2000 № 92н «Об утверждении Положения по бухгалтерскому учёту „Учёт государственной помощи“ ПБУ 13/2000» (в ред. Приказа Минфина РФ от 18.09.2006 № 115н).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30.03.2001 № 26н «Об утверждении Положения по бухгалтерскому учёту „Учёт основных средств“ ПБУ 6/01» (в ред. Приказа Минфина от 27.11.2006 № 156н).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09.06.2001 № 44н «Об утверждении Положения по бухгалтерскому учёту „Учёт материально-производственных запасов“ ПБУ 5/01» (в ред. Приказа Минфина РФ от 27.11.2006 № 156н).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proofErr w:type="gramStart"/>
      <w:r w:rsidRPr="00633048">
        <w:rPr>
          <w:rFonts w:ascii="Arial" w:eastAsia="Times New Roman" w:hAnsi="Arial" w:cs="Arial"/>
          <w:color w:val="000000"/>
          <w:sz w:val="24"/>
          <w:szCs w:val="24"/>
          <w:lang w:eastAsia="ru-RU"/>
        </w:rPr>
        <w:t>Приказ Министерства финансов Российской Федерации от 02.08.2001 № 60н «Об утверждении Положения по бухгалтерскому учёту „Учёт займов и кредитов и затрат по их обслуживанию“ (ПБУ 15/01)» (в ред. Приказа Минфина РФ от 27.11.2006 № 155н.</w:t>
      </w:r>
      <w:proofErr w:type="gramEnd"/>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28.11.2001 № 96н «Об утверждении Положения по бухгалтерскому учёту „Условные факты хозяйственной деятельности“ ПБУ 8/01» (в ред. Приказа Минфина РФ от 18.09.2006 № 116н).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02.07.2002 № 66н «Об утверждении Положения по бухгалтерскому учёту „Информация по прекращаемой деятельности“ ПБУ 16/02» (в ред. Приказа Минфина РФ от 18.09.2006 № 116н).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19.11.2002 № 115н «Об утверждении Положения по бухгалтерскому учёту „Учёт расходов на научно-исследовательские, опытно-конструкторские и технологические работы“ ПБУ 17/02» (в ред. Приказа Минфина РФ от 18.09.2006 № 116н).</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lastRenderedPageBreak/>
        <w:t>Приказ Министерства финансов Российской Федерации от 19.11.2002 № 114н «Об утверждении Положения по бухгалтерскому учёту „Учёт расчетов по налогу на прибыль“ ПБУ 18/02».</w:t>
      </w:r>
    </w:p>
    <w:p w:rsidR="00E54C85" w:rsidRPr="00633048" w:rsidRDefault="00E54C85"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Министерства финансов Российской Федерации от 10.12.2002 № 126н «Об утверждении Положения по бухгалтерскому учёту „Учёт финансовых вложений“ ПБУ 19/02» (в ред. Приказа Минфина РФ от 27.11.2006 № 156н).</w:t>
      </w:r>
    </w:p>
    <w:p w:rsidR="00C65509" w:rsidRPr="00633048" w:rsidRDefault="00C65509" w:rsidP="00633048">
      <w:pPr>
        <w:numPr>
          <w:ilvl w:val="0"/>
          <w:numId w:val="5"/>
        </w:numPr>
        <w:spacing w:before="100" w:beforeAutospacing="1" w:after="100" w:afterAutospacing="1" w:line="312" w:lineRule="atLeast"/>
        <w:jc w:val="both"/>
        <w:rPr>
          <w:rFonts w:ascii="Arial" w:eastAsia="Times New Roman" w:hAnsi="Arial" w:cs="Arial"/>
          <w:color w:val="000000"/>
          <w:sz w:val="24"/>
          <w:szCs w:val="24"/>
          <w:lang w:eastAsia="ru-RU"/>
        </w:rPr>
      </w:pP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2. Управленческий учёт</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8. Особенности строительного производства (технологические, организационные)</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Определение показателей для оценки конкурентоспособности строительной подрядной организации. Размещение заказов на строительно-монтажные работы. Разграничение функций между участниками строительного процесса.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E54C85" w:rsidRPr="00633048" w:rsidRDefault="00E54C85" w:rsidP="00633048">
      <w:pPr>
        <w:numPr>
          <w:ilvl w:val="0"/>
          <w:numId w:val="6"/>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Государственного комитета Российской Федерации по статистике от 24.09.1993 № 185 «Об утверждении инструкции о порядке составления статистической отчётности по капитальному строительству» (в ред. Постановления Госкомстата РФ от 03.10.1996 № 123)</w:t>
      </w:r>
      <w:r w:rsidR="00C65509" w:rsidRPr="00633048">
        <w:rPr>
          <w:rFonts w:ascii="Arial" w:eastAsia="Times New Roman" w:hAnsi="Arial" w:cs="Arial"/>
          <w:color w:val="000000"/>
          <w:sz w:val="24"/>
          <w:szCs w:val="24"/>
          <w:lang w:eastAsia="ru-RU"/>
        </w:rPr>
        <w:t xml:space="preserve"> .</w:t>
      </w:r>
    </w:p>
    <w:p w:rsidR="00E54C85" w:rsidRPr="00633048" w:rsidRDefault="00E54C85" w:rsidP="00633048">
      <w:pPr>
        <w:numPr>
          <w:ilvl w:val="0"/>
          <w:numId w:val="6"/>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Вахрушина М. А. Бухгалтерский управленческий учёт. Учебник для вузов. — Омега-Л. 2004</w:t>
      </w:r>
      <w:r w:rsidR="00C65509" w:rsidRPr="00633048">
        <w:rPr>
          <w:rFonts w:ascii="Arial" w:eastAsia="Times New Roman" w:hAnsi="Arial" w:cs="Arial"/>
          <w:color w:val="000000"/>
          <w:sz w:val="24"/>
          <w:szCs w:val="24"/>
          <w:lang w:eastAsia="ru-RU"/>
        </w:rPr>
        <w:t>.</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3. Налогообложение</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9. Налогообложение инвестиций при строительстве</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Особенности определение налогооблагаемой базы и начисления налога на прибыль, НДС, налога на имущество, земельного налога у организации-инвестора.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10. Особенности налогообложения по договорам строительного подряда</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Особенности учёта и уплаты НДС по договорам строительного подряда. Определение понятия «отгрузка» для выполненных строительно-монтажных работ. Порядок выписки счетов-фактур. Порядок налоговых вычетов по НДС.</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Особенности налогового учёта доходов и расходов по договорам строительного подряда. Признание доходов по договорам с длительным характером работ. Порядок определения незавершенного производства.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E54C85" w:rsidRPr="00633048" w:rsidRDefault="00E54C85" w:rsidP="00633048">
      <w:pPr>
        <w:numPr>
          <w:ilvl w:val="0"/>
          <w:numId w:val="7"/>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lastRenderedPageBreak/>
        <w:t>Налоговый кодекс Российской Федерации. Части первая № 146-ФЗ от 31.07.1998 г. (ред. от 29.07.2004 г.) и вторая 3 117-ФЗ от 05.08.2000 г. (ред. от. 04.10.2004 г.)</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4. Правовое регулирование хозяйственной деятельности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 xml:space="preserve">Тема 11. Понятие </w:t>
      </w:r>
      <w:proofErr w:type="spellStart"/>
      <w:r w:rsidRPr="00633048">
        <w:rPr>
          <w:rFonts w:ascii="Arial" w:eastAsia="Times New Roman" w:hAnsi="Arial" w:cs="Arial"/>
          <w:b/>
          <w:bCs/>
          <w:color w:val="000000"/>
          <w:sz w:val="24"/>
          <w:szCs w:val="24"/>
          <w:lang w:eastAsia="ru-RU"/>
        </w:rPr>
        <w:t>инвестиционно-строительной</w:t>
      </w:r>
      <w:proofErr w:type="spellEnd"/>
      <w:r w:rsidRPr="00633048">
        <w:rPr>
          <w:rFonts w:ascii="Arial" w:eastAsia="Times New Roman" w:hAnsi="Arial" w:cs="Arial"/>
          <w:b/>
          <w:bCs/>
          <w:color w:val="000000"/>
          <w:sz w:val="24"/>
          <w:szCs w:val="24"/>
          <w:lang w:eastAsia="ru-RU"/>
        </w:rPr>
        <w:t xml:space="preserve"> деятельности и её нормативно-правовое регулирование</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Понятие строительного комплекса. Определение и классификация форм и видов инвестиций. Виды деятельности </w:t>
      </w:r>
      <w:proofErr w:type="spellStart"/>
      <w:r w:rsidRPr="00633048">
        <w:rPr>
          <w:rFonts w:ascii="Arial" w:eastAsia="Times New Roman" w:hAnsi="Arial" w:cs="Arial"/>
          <w:color w:val="000000"/>
          <w:sz w:val="24"/>
          <w:szCs w:val="24"/>
          <w:lang w:eastAsia="ru-RU"/>
        </w:rPr>
        <w:t>инвестиционно-капитального</w:t>
      </w:r>
      <w:proofErr w:type="spellEnd"/>
      <w:r w:rsidRPr="00633048">
        <w:rPr>
          <w:rFonts w:ascii="Arial" w:eastAsia="Times New Roman" w:hAnsi="Arial" w:cs="Arial"/>
          <w:color w:val="000000"/>
          <w:sz w:val="24"/>
          <w:szCs w:val="24"/>
          <w:lang w:eastAsia="ru-RU"/>
        </w:rPr>
        <w:t xml:space="preserve"> строительства: строительство объектов производственного, непроизводственного назначений, реконструкция объектов, расширение объектов, перевооружение объектов, поддержание мощностей, </w:t>
      </w:r>
      <w:proofErr w:type="spellStart"/>
      <w:r w:rsidRPr="00633048">
        <w:rPr>
          <w:rFonts w:ascii="Arial" w:eastAsia="Times New Roman" w:hAnsi="Arial" w:cs="Arial"/>
          <w:color w:val="000000"/>
          <w:sz w:val="24"/>
          <w:szCs w:val="24"/>
          <w:lang w:eastAsia="ru-RU"/>
        </w:rPr>
        <w:t>девелоперская</w:t>
      </w:r>
      <w:proofErr w:type="spellEnd"/>
      <w:r w:rsidRPr="00633048">
        <w:rPr>
          <w:rFonts w:ascii="Arial" w:eastAsia="Times New Roman" w:hAnsi="Arial" w:cs="Arial"/>
          <w:color w:val="000000"/>
          <w:sz w:val="24"/>
          <w:szCs w:val="24"/>
          <w:lang w:eastAsia="ru-RU"/>
        </w:rPr>
        <w:t xml:space="preserve"> деятельность, лизинговая деятельность. Функции и организационные формы субъектов </w:t>
      </w:r>
      <w:proofErr w:type="spellStart"/>
      <w:r w:rsidRPr="00633048">
        <w:rPr>
          <w:rFonts w:ascii="Arial" w:eastAsia="Times New Roman" w:hAnsi="Arial" w:cs="Arial"/>
          <w:color w:val="000000"/>
          <w:sz w:val="24"/>
          <w:szCs w:val="24"/>
          <w:lang w:eastAsia="ru-RU"/>
        </w:rPr>
        <w:t>инвестиционно-строительной</w:t>
      </w:r>
      <w:proofErr w:type="spellEnd"/>
      <w:r w:rsidRPr="00633048">
        <w:rPr>
          <w:rFonts w:ascii="Arial" w:eastAsia="Times New Roman" w:hAnsi="Arial" w:cs="Arial"/>
          <w:color w:val="000000"/>
          <w:sz w:val="24"/>
          <w:szCs w:val="24"/>
          <w:lang w:eastAsia="ru-RU"/>
        </w:rPr>
        <w:t xml:space="preserve"> деятельности. Нормативно правовое регулирование субъектов </w:t>
      </w:r>
      <w:proofErr w:type="spellStart"/>
      <w:r w:rsidRPr="00633048">
        <w:rPr>
          <w:rFonts w:ascii="Arial" w:eastAsia="Times New Roman" w:hAnsi="Arial" w:cs="Arial"/>
          <w:color w:val="000000"/>
          <w:sz w:val="24"/>
          <w:szCs w:val="24"/>
          <w:lang w:eastAsia="ru-RU"/>
        </w:rPr>
        <w:t>инвестиционно-строительной</w:t>
      </w:r>
      <w:proofErr w:type="spellEnd"/>
      <w:r w:rsidRPr="00633048">
        <w:rPr>
          <w:rFonts w:ascii="Arial" w:eastAsia="Times New Roman" w:hAnsi="Arial" w:cs="Arial"/>
          <w:color w:val="000000"/>
          <w:sz w:val="24"/>
          <w:szCs w:val="24"/>
          <w:lang w:eastAsia="ru-RU"/>
        </w:rPr>
        <w:t xml:space="preserve"> деятельности.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12. Виды и формы договорных отношений (подряд)</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Признаки договора на строительство. Существенные условия договора строительного подряда. Предмет договора строительного подряда. Подряд на выполнение проектных и изыскательских работ. Особенности подрядных договоров при выполнении работ для государственных и муниципальных нужд. Права и обязанности сторон. Сроки выполнения работ. Варианты определения цены договоров строительного подряда. Влияние условий заключения договора на величину выручки от реализации: условия для увеличения выручки; условия для уменьшения выручки от реализации. Генподрядчик и субподрядчик. Переход рисков случайной гибели или повреждения результатов работ. Услуги генподряда.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13. Членство в </w:t>
      </w:r>
      <w:proofErr w:type="spellStart"/>
      <w:r w:rsidRPr="00633048">
        <w:rPr>
          <w:rFonts w:ascii="Arial" w:eastAsia="Times New Roman" w:hAnsi="Arial" w:cs="Arial"/>
          <w:b/>
          <w:bCs/>
          <w:color w:val="000000"/>
          <w:sz w:val="24"/>
          <w:szCs w:val="24"/>
          <w:lang w:eastAsia="ru-RU"/>
        </w:rPr>
        <w:t>саморегулируемых</w:t>
      </w:r>
      <w:proofErr w:type="spellEnd"/>
      <w:r w:rsidRPr="00633048">
        <w:rPr>
          <w:rFonts w:ascii="Arial" w:eastAsia="Times New Roman" w:hAnsi="Arial" w:cs="Arial"/>
          <w:b/>
          <w:bCs/>
          <w:color w:val="000000"/>
          <w:sz w:val="24"/>
          <w:szCs w:val="24"/>
          <w:lang w:eastAsia="ru-RU"/>
        </w:rPr>
        <w:t xml:space="preserve"> организациях</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Виды, структура, финансовое обеспечение деятельности </w:t>
      </w:r>
      <w:proofErr w:type="spellStart"/>
      <w:r w:rsidRPr="00633048">
        <w:rPr>
          <w:rFonts w:ascii="Arial" w:eastAsia="Times New Roman" w:hAnsi="Arial" w:cs="Arial"/>
          <w:color w:val="000000"/>
          <w:sz w:val="24"/>
          <w:szCs w:val="24"/>
          <w:lang w:eastAsia="ru-RU"/>
        </w:rPr>
        <w:t>саморегулируемых</w:t>
      </w:r>
      <w:proofErr w:type="spellEnd"/>
      <w:r w:rsidRPr="00633048">
        <w:rPr>
          <w:rFonts w:ascii="Arial" w:eastAsia="Times New Roman" w:hAnsi="Arial" w:cs="Arial"/>
          <w:color w:val="000000"/>
          <w:sz w:val="24"/>
          <w:szCs w:val="24"/>
          <w:lang w:eastAsia="ru-RU"/>
        </w:rPr>
        <w:t xml:space="preserve"> организаций. Ознакомление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Особенности учёта расходов в виде вступительного взноса, членских взносов, взносов в компенсационный фонд некоммерческой организации.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14. Учёт претензий, устранение недостатков при выполнении строительных работ</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Документальное оформление претензий. Бухгалтерский учёт устранения недостатков при выполнении строительных работ следующими способами: безвозмездного устранения недостатков в разумный срок, соразмерного уменьшения установленной за работу цены, возмещение расходов заказчика </w:t>
      </w:r>
      <w:r w:rsidRPr="00633048">
        <w:rPr>
          <w:rFonts w:ascii="Arial" w:eastAsia="Times New Roman" w:hAnsi="Arial" w:cs="Arial"/>
          <w:color w:val="000000"/>
          <w:sz w:val="24"/>
          <w:szCs w:val="24"/>
          <w:lang w:eastAsia="ru-RU"/>
        </w:rPr>
        <w:lastRenderedPageBreak/>
        <w:t>на устранение недостатков, отказа заказчиком от исполнения обязательств по договору и требование возврата уплаченной суммы.</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Гражданский кодекс Российской Федерации. Части первая № 51-ФЗ от 30.1</w:t>
      </w:r>
      <w:r w:rsidR="00C65509" w:rsidRPr="00633048">
        <w:rPr>
          <w:rFonts w:ascii="Arial" w:eastAsia="Times New Roman" w:hAnsi="Arial" w:cs="Arial"/>
          <w:color w:val="000000"/>
          <w:sz w:val="24"/>
          <w:szCs w:val="24"/>
          <w:lang w:eastAsia="ru-RU"/>
        </w:rPr>
        <w:t>1.1994 г. (ред. от 29.07.2004 г.</w:t>
      </w:r>
      <w:r w:rsidRPr="00633048">
        <w:rPr>
          <w:rFonts w:ascii="Arial" w:eastAsia="Times New Roman" w:hAnsi="Arial" w:cs="Arial"/>
          <w:color w:val="000000"/>
          <w:sz w:val="24"/>
          <w:szCs w:val="24"/>
          <w:lang w:eastAsia="ru-RU"/>
        </w:rPr>
        <w:t>) и вторая № 14-ФЗ от 26 января 1996 г. (ред. 23.12.2003 г</w:t>
      </w:r>
      <w:r w:rsidR="00C65509" w:rsidRPr="00633048">
        <w:rPr>
          <w:rFonts w:ascii="Arial" w:eastAsia="Times New Roman" w:hAnsi="Arial" w:cs="Arial"/>
          <w:color w:val="000000"/>
          <w:sz w:val="24"/>
          <w:szCs w:val="24"/>
          <w:lang w:eastAsia="ru-RU"/>
        </w:rPr>
        <w:t>)</w:t>
      </w:r>
      <w:r w:rsidRPr="00633048">
        <w:rPr>
          <w:rFonts w:ascii="Arial" w:eastAsia="Times New Roman" w:hAnsi="Arial" w:cs="Arial"/>
          <w:color w:val="000000"/>
          <w:sz w:val="24"/>
          <w:szCs w:val="24"/>
          <w:lang w:eastAsia="ru-RU"/>
        </w:rPr>
        <w:t>.</w:t>
      </w:r>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Градостроительный кодекс Российской Федерации от 29.12.2004 № 190-ФЗ (в ред. Федерального закона от29.12.2006 № 258-ФЗ).</w:t>
      </w:r>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Российской Федерации от 25.02.1999 № 39-ФЗ «Об инвестиционной деятельности в Российской Федерации, осуществляемой в форме капитальных вложений» (в ред. Федерального закона от 18.12.2006 № 232-ФЗ)</w:t>
      </w:r>
      <w:proofErr w:type="gramStart"/>
      <w:r w:rsidRPr="00633048">
        <w:rPr>
          <w:rFonts w:ascii="Arial" w:eastAsia="Times New Roman" w:hAnsi="Arial" w:cs="Arial"/>
          <w:color w:val="000000"/>
          <w:sz w:val="24"/>
          <w:szCs w:val="24"/>
          <w:lang w:eastAsia="ru-RU"/>
        </w:rPr>
        <w:t xml:space="preserve"> </w:t>
      </w:r>
      <w:r w:rsidR="00C65509" w:rsidRPr="00633048">
        <w:rPr>
          <w:rFonts w:ascii="Arial" w:eastAsia="Times New Roman" w:hAnsi="Arial" w:cs="Arial"/>
          <w:color w:val="000000"/>
          <w:sz w:val="24"/>
          <w:szCs w:val="24"/>
          <w:lang w:eastAsia="ru-RU"/>
        </w:rPr>
        <w:t>.</w:t>
      </w:r>
      <w:proofErr w:type="gramEnd"/>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от 24.07.2007 N 221-ФЗ (ред. от 27.12.2009) «О государственном кадастре недвижимости»</w:t>
      </w:r>
      <w:r w:rsidR="00C65509" w:rsidRPr="00633048">
        <w:rPr>
          <w:rFonts w:ascii="Arial" w:eastAsia="Times New Roman" w:hAnsi="Arial" w:cs="Arial"/>
          <w:color w:val="000000"/>
          <w:sz w:val="24"/>
          <w:szCs w:val="24"/>
          <w:lang w:eastAsia="ru-RU"/>
        </w:rPr>
        <w:t>.</w:t>
      </w:r>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proofErr w:type="gramStart"/>
      <w:r w:rsidRPr="00633048">
        <w:rPr>
          <w:rFonts w:ascii="Arial" w:eastAsia="Times New Roman" w:hAnsi="Arial" w:cs="Arial"/>
          <w:color w:val="000000"/>
          <w:sz w:val="24"/>
          <w:szCs w:val="24"/>
          <w:lang w:eastAsia="ru-RU"/>
        </w:rPr>
        <w:t xml:space="preserve">Приказ </w:t>
      </w:r>
      <w:proofErr w:type="spellStart"/>
      <w:r w:rsidRPr="00633048">
        <w:rPr>
          <w:rFonts w:ascii="Arial" w:eastAsia="Times New Roman" w:hAnsi="Arial" w:cs="Arial"/>
          <w:color w:val="000000"/>
          <w:sz w:val="24"/>
          <w:szCs w:val="24"/>
          <w:lang w:eastAsia="ru-RU"/>
        </w:rPr>
        <w:t>Минрегиона</w:t>
      </w:r>
      <w:proofErr w:type="spellEnd"/>
      <w:r w:rsidRPr="00633048">
        <w:rPr>
          <w:rFonts w:ascii="Arial" w:eastAsia="Times New Roman" w:hAnsi="Arial" w:cs="Arial"/>
          <w:color w:val="000000"/>
          <w:sz w:val="24"/>
          <w:szCs w:val="24"/>
          <w:lang w:eastAsia="ru-RU"/>
        </w:rPr>
        <w:t xml:space="preserve"> РФ от 30.12.2009 N 624 (ред. от 23.06.2010)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roofErr w:type="gramEnd"/>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от 01.12.2007 N 315-ФЗ (ред. от 27.07.2010) «О </w:t>
      </w:r>
      <w:proofErr w:type="spellStart"/>
      <w:r w:rsidRPr="00633048">
        <w:rPr>
          <w:rFonts w:ascii="Arial" w:eastAsia="Times New Roman" w:hAnsi="Arial" w:cs="Arial"/>
          <w:color w:val="000000"/>
          <w:sz w:val="24"/>
          <w:szCs w:val="24"/>
          <w:lang w:eastAsia="ru-RU"/>
        </w:rPr>
        <w:t>саморегулируемых</w:t>
      </w:r>
      <w:proofErr w:type="spellEnd"/>
      <w:r w:rsidRPr="00633048">
        <w:rPr>
          <w:rFonts w:ascii="Arial" w:eastAsia="Times New Roman" w:hAnsi="Arial" w:cs="Arial"/>
          <w:color w:val="000000"/>
          <w:sz w:val="24"/>
          <w:szCs w:val="24"/>
          <w:lang w:eastAsia="ru-RU"/>
        </w:rPr>
        <w:t xml:space="preserve"> организациях»</w:t>
      </w:r>
      <w:r w:rsidR="00C65509" w:rsidRPr="00633048">
        <w:rPr>
          <w:rFonts w:ascii="Arial" w:eastAsia="Times New Roman" w:hAnsi="Arial" w:cs="Arial"/>
          <w:color w:val="000000"/>
          <w:sz w:val="24"/>
          <w:szCs w:val="24"/>
          <w:lang w:eastAsia="ru-RU"/>
        </w:rPr>
        <w:t>.</w:t>
      </w:r>
    </w:p>
    <w:p w:rsidR="00E54C85" w:rsidRPr="00633048" w:rsidRDefault="00E54C85" w:rsidP="00633048">
      <w:pPr>
        <w:numPr>
          <w:ilvl w:val="0"/>
          <w:numId w:val="8"/>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«Об инвестиционной деятельности в Российской Федерации, осуществляемой в форме капитальных вложений» от 25.02.1999 № 39-ФЗ.</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5. Основы аудита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15. Особенности аудиторской проверки строительной организации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Определение категорий юридических лиц, обязанных ежегодно проводить аудит бухгалтерской отчётности. Подготовка к проведению аудита. Аудит учредительных документов. Аудит договоров. Аудит учётной политики строительной организации. Аудит затрат на производство строительно-монтажных работ. Аудит материальных ценностей. Аудит формирования выручки. Оформление результатов проверки.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C65509" w:rsidRPr="00633048" w:rsidRDefault="00E54C85" w:rsidP="00633048">
      <w:pPr>
        <w:numPr>
          <w:ilvl w:val="0"/>
          <w:numId w:val="9"/>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от 30.12.2008 N 307-ФЗ (ред. от 28.12.2010) «Об аудиторской деятельности»</w:t>
      </w:r>
      <w:proofErr w:type="gramStart"/>
      <w:r w:rsidRPr="00633048">
        <w:rPr>
          <w:rFonts w:ascii="Arial" w:eastAsia="Times New Roman" w:hAnsi="Arial" w:cs="Arial"/>
          <w:color w:val="000000"/>
          <w:sz w:val="24"/>
          <w:szCs w:val="24"/>
          <w:lang w:eastAsia="ru-RU"/>
        </w:rPr>
        <w:t xml:space="preserve"> </w:t>
      </w:r>
      <w:r w:rsidR="00C65509" w:rsidRPr="00633048">
        <w:rPr>
          <w:rFonts w:ascii="Arial" w:eastAsia="Times New Roman" w:hAnsi="Arial" w:cs="Arial"/>
          <w:color w:val="000000"/>
          <w:sz w:val="24"/>
          <w:szCs w:val="24"/>
          <w:lang w:eastAsia="ru-RU"/>
        </w:rPr>
        <w:t>.</w:t>
      </w:r>
      <w:proofErr w:type="gramEnd"/>
    </w:p>
    <w:p w:rsidR="00E54C85" w:rsidRPr="00633048" w:rsidRDefault="00E54C85" w:rsidP="00633048">
      <w:pPr>
        <w:numPr>
          <w:ilvl w:val="0"/>
          <w:numId w:val="9"/>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Аудит. Практикум. — </w:t>
      </w:r>
      <w:proofErr w:type="spellStart"/>
      <w:r w:rsidRPr="00633048">
        <w:rPr>
          <w:rFonts w:ascii="Arial" w:eastAsia="Times New Roman" w:hAnsi="Arial" w:cs="Arial"/>
          <w:color w:val="000000"/>
          <w:sz w:val="24"/>
          <w:szCs w:val="24"/>
          <w:lang w:eastAsia="ru-RU"/>
        </w:rPr>
        <w:t>КноРус</w:t>
      </w:r>
      <w:proofErr w:type="spellEnd"/>
      <w:r w:rsidRPr="00633048">
        <w:rPr>
          <w:rFonts w:ascii="Arial" w:eastAsia="Times New Roman" w:hAnsi="Arial" w:cs="Arial"/>
          <w:color w:val="000000"/>
          <w:sz w:val="24"/>
          <w:szCs w:val="24"/>
          <w:lang w:eastAsia="ru-RU"/>
        </w:rPr>
        <w:t>, 2010 г.</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Подраздел 6. Основы сметной стоимости строительства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lastRenderedPageBreak/>
        <w:t>Тема 16. Состояние сметного дела в строительном комплексе России.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Государственное регулирование цен. Рыночный механизм ценообразования в строительстве. Сметные, рыночные, контрактные цены на строительную продукцию. Положения государственной системы ценообразования и сметного нормирования в строительстве в условиях изменившегося бюджетного и градостроительного законодательства России. Состав, структура и характеристика действующей сметно-нормативной базы (СНБ-2001, издания 2008-2009 гг.). Сметная стоимость строительства в базисных, текущих и прогнозных ценах. Новая классификация и федеральный реестр сметных нормативов. Порядок </w:t>
      </w:r>
      <w:proofErr w:type="gramStart"/>
      <w:r w:rsidRPr="00633048">
        <w:rPr>
          <w:rFonts w:ascii="Arial" w:eastAsia="Times New Roman" w:hAnsi="Arial" w:cs="Arial"/>
          <w:color w:val="000000"/>
          <w:sz w:val="24"/>
          <w:szCs w:val="24"/>
          <w:lang w:eastAsia="ru-RU"/>
        </w:rPr>
        <w:t>проверки достоверности определения сметной стоимости объектов капстроительства</w:t>
      </w:r>
      <w:proofErr w:type="gramEnd"/>
      <w:r w:rsidRPr="00633048">
        <w:rPr>
          <w:rFonts w:ascii="Arial" w:eastAsia="Times New Roman" w:hAnsi="Arial" w:cs="Arial"/>
          <w:color w:val="000000"/>
          <w:sz w:val="24"/>
          <w:szCs w:val="24"/>
          <w:lang w:eastAsia="ru-RU"/>
        </w:rPr>
        <w:t>. Аукционы и конкурсы на строительство, реконструкцию и капитальный ремонт.</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17. Государственные, отраслевые, территориальные и индивидуальные сметные нормативы.</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Система сметных нормативных документов (издания 2008-2009 гг., с учётом изменений, внесенных в 2010 г.). Государственные сметные нормативы. Отраслевые сметные нормативы (сметные нормативы по отраслям). Территориальные сметные нормативы. Индивидуальные сметные нормативы. Методики разработки сметных нормативов. Элементные сметные нормативы. Исходные данные, принятые при разработке сметных нормативов. Применение сметных норм. Отражение в них норм строительного и технологического проектирования. Сметные нормы и расценки на строительные, ремонтно-строительные, монтажные и пуско-наладочные работы (ГЭСН-2001, ФЕР-2001, ТЕР-2001).</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18. Сметные цены на материалы, изделия, конструкции и оборудование.</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Определение сметных цен на материалы, изделия и конструкции: методика и практика. Сборники сметных цен издания 2008-2009 гг. Структура сметной цены. Определение в сметных ценах транспортной составляющей. Состав и структура сборников. Порядок применения сборников. Федеральные сметные цены. Территориальные сметные цены. Порядок определения сметных цен для отдельных строек. Сметные и фактические затраты на материалы. Сметная стоимость оборудования, мебели и инвентаря. Порядок отнесения в сметной документации изделий к материалам или оборудованию.</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19. Сметная стоимость эксплуатации строительных машин и автотранспортных средств.</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Нормативно-методические документы для определения сметной стоимости эксплуатации строительных машин и автотранспортных средств. Понятие и состав среднесменного времени работы машин (машино-часа). Структура сметных норм и расценок (постоянные эксплуатационные затраты, переменные </w:t>
      </w:r>
      <w:r w:rsidRPr="00633048">
        <w:rPr>
          <w:rFonts w:ascii="Arial" w:eastAsia="Times New Roman" w:hAnsi="Arial" w:cs="Arial"/>
          <w:color w:val="000000"/>
          <w:sz w:val="24"/>
          <w:szCs w:val="24"/>
          <w:lang w:eastAsia="ru-RU"/>
        </w:rPr>
        <w:lastRenderedPageBreak/>
        <w:t>эксплуатационные затраты, единовременные затраты) и порядок определения их отдельных элементов. Формирование планово-расчетных цен для расчетов с организациями — владельцами техники (базами механизации).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Состав и содержание федерального сборника сметных норм и расценок на эксплуатацию строительных машин и автотранспортных средств. Территориальные сборники. Порядок применения норм и расценок при определении сметной стоимости строительства.</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20. Сметное нормирование средств на оплату труда рабочих.</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Нормирование и оплата труда в сметах на строительство. Сметные нормы затрат труда в составе элементных и укрупненных сметных норм. Показатели часовой оплаты труда рабочих. Рабочее время. Производственный календарь. Разряды оплаты труда, тарифные коэффициенты. Состав расходов на оплату труда. Состав и структура фонда заработной платы, сметный и фактический уровень оплаты труда, статистические данные. Федеральное отраслевое соглашение по строительству и промышленности строительных материалов РФ. Основные условия оплаты труда работников отрасли. Минимальный </w:t>
      </w:r>
      <w:proofErr w:type="gramStart"/>
      <w:r w:rsidRPr="00633048">
        <w:rPr>
          <w:rFonts w:ascii="Arial" w:eastAsia="Times New Roman" w:hAnsi="Arial" w:cs="Arial"/>
          <w:color w:val="000000"/>
          <w:sz w:val="24"/>
          <w:szCs w:val="24"/>
          <w:lang w:eastAsia="ru-RU"/>
        </w:rPr>
        <w:t>размер оплаты труда</w:t>
      </w:r>
      <w:proofErr w:type="gramEnd"/>
      <w:r w:rsidRPr="00633048">
        <w:rPr>
          <w:rFonts w:ascii="Arial" w:eastAsia="Times New Roman" w:hAnsi="Arial" w:cs="Arial"/>
          <w:color w:val="000000"/>
          <w:sz w:val="24"/>
          <w:szCs w:val="24"/>
          <w:lang w:eastAsia="ru-RU"/>
        </w:rPr>
        <w:t xml:space="preserve"> при работе в нормальных условиях труда. Среднемесячная заработная плата. Дифференциация заработной платы в отрасли.</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21.Сметные нормы накладных расходов и сметной прибыли.</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Перечень статей накладных расходов в строительстве. Затраты, относимые на накладные расходы, но не учитываемые в нормах накладных расходов. Методика определения нормативов накладных расходов, дифференцированных по видам строительства, видам строительно-монтажных работ и ремонтно-строительных работ. Состав и структура норм накладных расходов по статьям и элементам затрат. Перечень затрат, осуществляемых за счет сметной прибыли. Методика определения общеотраслевых нормативов, нормативов по видам строительно-монтажных работ и ремонтно-строительных работ. База для исчисления сметной величины накладных расходов и сметной прибыли. Порядок применения норм накладных расходов и сметной прибыли. Особенности применения нормативов накладных расходов и сметной прибыли при определении сметной стоимости работ по капитальному ремонту, работ, выполняемых хозяйственным способом, а также организациями, использующими упрощенную систему налогообложения. Сметный, плановый и фактический уровень накладных расходов в подрядных организациях (корреспонденция счетов). Корректировка нормативов накладных расходов и сметной прибыли, в связи с изданием новых законодательных и нормативных документов, а также по результатам наблюдений и анализа фактических затрат.</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22. Размер средств на временные здания и сооружения. Прочие затраты в сметах на строительство.</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lastRenderedPageBreak/>
        <w:t>Определение размера средств на строительство временных зданий и сооружений. Способы определения средств (по процентной норме и по перечню, приведенному в </w:t>
      </w:r>
      <w:proofErr w:type="gramStart"/>
      <w:r w:rsidRPr="00633048">
        <w:rPr>
          <w:rFonts w:ascii="Arial" w:eastAsia="Times New Roman" w:hAnsi="Arial" w:cs="Arial"/>
          <w:color w:val="000000"/>
          <w:sz w:val="24"/>
          <w:szCs w:val="24"/>
          <w:lang w:eastAsia="ru-RU"/>
        </w:rPr>
        <w:t>ПОС</w:t>
      </w:r>
      <w:proofErr w:type="gramEnd"/>
      <w:r w:rsidRPr="00633048">
        <w:rPr>
          <w:rFonts w:ascii="Arial" w:eastAsia="Times New Roman" w:hAnsi="Arial" w:cs="Arial"/>
          <w:color w:val="000000"/>
          <w:sz w:val="24"/>
          <w:szCs w:val="24"/>
          <w:lang w:eastAsia="ru-RU"/>
        </w:rPr>
        <w:t>). Номенклатура нормативов. Средства, не учтенные нормами, и способы их учёта в сметах. Способы расчетов за временные здания и сооружения. Возвратные суммы от разборки. Сметные нормы дополнительных затрат при производстве работ в зимнее время. Порядок определения прочих затрат, относящиеся соответственно к деятельности подрядных организаций и к деятельности заказчика. Основные виды прочих затрат и способы их определения. Средства на содержание службы заказчика и строительный контроль. Учёт в сметной документации налоговых платежей.</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Тема 23. Практика определения твердых договорных цен в строительстве</w:t>
      </w:r>
    </w:p>
    <w:p w:rsidR="00E54C85" w:rsidRPr="00633048" w:rsidRDefault="00E54C85" w:rsidP="00633048">
      <w:p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Состав и структура твердых договорных цен в строительстве. Порядок определения начальных цен </w:t>
      </w:r>
      <w:proofErr w:type="gramStart"/>
      <w:r w:rsidRPr="00633048">
        <w:rPr>
          <w:rFonts w:ascii="Arial" w:eastAsia="Times New Roman" w:hAnsi="Arial" w:cs="Arial"/>
          <w:color w:val="000000"/>
          <w:sz w:val="24"/>
          <w:szCs w:val="24"/>
          <w:lang w:eastAsia="ru-RU"/>
        </w:rPr>
        <w:t>на строительную продукцию для участия в аукционе по размещению заказа на строительство</w:t>
      </w:r>
      <w:proofErr w:type="gramEnd"/>
      <w:r w:rsidRPr="00633048">
        <w:rPr>
          <w:rFonts w:ascii="Arial" w:eastAsia="Times New Roman" w:hAnsi="Arial" w:cs="Arial"/>
          <w:color w:val="000000"/>
          <w:sz w:val="24"/>
          <w:szCs w:val="24"/>
          <w:lang w:eastAsia="ru-RU"/>
        </w:rPr>
        <w:t xml:space="preserve"> объектов. Учёт изменений в процессе строительства. Прогнозные индексы. Методика и практика применения прогнозных индексов при определении твердых договорных цен.</w:t>
      </w:r>
    </w:p>
    <w:p w:rsidR="00E54C85" w:rsidRPr="00633048" w:rsidRDefault="00E54C85" w:rsidP="00633048">
      <w:pPr>
        <w:spacing w:before="100" w:beforeAutospacing="1" w:after="100" w:afterAutospacing="1" w:line="312" w:lineRule="atLeast"/>
        <w:jc w:val="both"/>
        <w:outlineLvl w:val="2"/>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Рекомендуемая литература</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 размещении заказов на поставки товаров, выполнение работ, оказание услуг для государственных и муниципальных нужд» от 21.07.2005 № 94-ФЗ.</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Правительства РФ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от 12.08.2008 № 590.</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Постановление Правительства РФ «О порядке </w:t>
      </w:r>
      <w:proofErr w:type="gramStart"/>
      <w:r w:rsidRPr="00633048">
        <w:rPr>
          <w:rFonts w:ascii="Arial" w:eastAsia="Times New Roman" w:hAnsi="Arial" w:cs="Arial"/>
          <w:color w:val="000000"/>
          <w:sz w:val="24"/>
          <w:szCs w:val="24"/>
          <w:lang w:eastAsia="ru-RU"/>
        </w:rPr>
        <w:t>проверки достоверности определения сметной стоимости объектов капитального</w:t>
      </w:r>
      <w:proofErr w:type="gramEnd"/>
      <w:r w:rsidRPr="00633048">
        <w:rPr>
          <w:rFonts w:ascii="Arial" w:eastAsia="Times New Roman" w:hAnsi="Arial" w:cs="Arial"/>
          <w:color w:val="000000"/>
          <w:sz w:val="24"/>
          <w:szCs w:val="24"/>
          <w:lang w:eastAsia="ru-RU"/>
        </w:rPr>
        <w:t xml:space="preserve"> строительства, строительство которых финансируется с привлечением средств федерального бюджета» от 18.05.2009 № 427.</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Правительства РФ «О внесении изменений в Правила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от 01.04.2010 № 209.</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Методические указания по определению величины накладных расходов в строительстве (МДС 81-33.2004).</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Методика определения стоимости строительства на территории Российской Федерации (МДС 81-35.2004).</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Нормативные (ГСН, ГЭСН, ФЕР, </w:t>
      </w:r>
      <w:proofErr w:type="spellStart"/>
      <w:r w:rsidRPr="00633048">
        <w:rPr>
          <w:rFonts w:ascii="Arial" w:eastAsia="Times New Roman" w:hAnsi="Arial" w:cs="Arial"/>
          <w:color w:val="000000"/>
          <w:sz w:val="24"/>
          <w:szCs w:val="24"/>
          <w:lang w:eastAsia="ru-RU"/>
        </w:rPr>
        <w:t>ЕНиР</w:t>
      </w:r>
      <w:proofErr w:type="spellEnd"/>
      <w:r w:rsidRPr="00633048">
        <w:rPr>
          <w:rFonts w:ascii="Arial" w:eastAsia="Times New Roman" w:hAnsi="Arial" w:cs="Arial"/>
          <w:color w:val="000000"/>
          <w:sz w:val="24"/>
          <w:szCs w:val="24"/>
          <w:lang w:eastAsia="ru-RU"/>
        </w:rPr>
        <w:t xml:space="preserve"> и др.) и методические (МДС) документы, включенные в федеральный Реестр государственных сметных нормативов (по состоянию на 27.12.2010 — 127 документов), в том числе:</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Приказ Минрегионразвития РФ «Об утверждении порядка разработки и утверждения нормативов в области сметного нормирования </w:t>
      </w:r>
      <w:r w:rsidRPr="00633048">
        <w:rPr>
          <w:rFonts w:ascii="Arial" w:eastAsia="Times New Roman" w:hAnsi="Arial" w:cs="Arial"/>
          <w:color w:val="000000"/>
          <w:sz w:val="24"/>
          <w:szCs w:val="24"/>
          <w:lang w:eastAsia="ru-RU"/>
        </w:rPr>
        <w:lastRenderedPageBreak/>
        <w:t>и ценообразования в сфере градостроительной деятельности» от 11.04.2008 № 44.</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Методические указания по определению величины сметной прибыли в строительстве (МДС 81-25.2001) и другие.</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 xml:space="preserve">Нормативные и методические документы, а также письма </w:t>
      </w:r>
      <w:proofErr w:type="spellStart"/>
      <w:r w:rsidRPr="00633048">
        <w:rPr>
          <w:rFonts w:ascii="Arial" w:eastAsia="Times New Roman" w:hAnsi="Arial" w:cs="Arial"/>
          <w:color w:val="000000"/>
          <w:sz w:val="24"/>
          <w:szCs w:val="24"/>
          <w:lang w:eastAsia="ru-RU"/>
        </w:rPr>
        <w:t>Минрегиона</w:t>
      </w:r>
      <w:proofErr w:type="spellEnd"/>
      <w:r w:rsidRPr="00633048">
        <w:rPr>
          <w:rFonts w:ascii="Arial" w:eastAsia="Times New Roman" w:hAnsi="Arial" w:cs="Arial"/>
          <w:color w:val="000000"/>
          <w:sz w:val="24"/>
          <w:szCs w:val="24"/>
          <w:lang w:eastAsia="ru-RU"/>
        </w:rPr>
        <w:t> РФ, включенные в федеральный Реестр территориальных, отраслевых и индивидуальных сметных нормативов и раздел «Прочие документы» и др.</w:t>
      </w:r>
    </w:p>
    <w:p w:rsidR="00E54C85" w:rsidRPr="00633048" w:rsidRDefault="00E54C85" w:rsidP="00633048">
      <w:pPr>
        <w:numPr>
          <w:ilvl w:val="0"/>
          <w:numId w:val="10"/>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Методические рекомендации по определению размера средств на оплату труда в договорных ценах и сметах на строительство и оплате труда работников строительно-монтажных и ремонтно-строительных организаций (МДС 83-1.99).</w:t>
      </w:r>
    </w:p>
    <w:p w:rsidR="00E54C85" w:rsidRPr="00633048" w:rsidRDefault="00E54C85" w:rsidP="00633048">
      <w:pPr>
        <w:spacing w:before="100" w:beforeAutospacing="1" w:after="100" w:afterAutospacing="1" w:line="312" w:lineRule="atLeast"/>
        <w:jc w:val="both"/>
        <w:outlineLvl w:val="1"/>
        <w:rPr>
          <w:rFonts w:ascii="Arial" w:eastAsia="Times New Roman" w:hAnsi="Arial" w:cs="Arial"/>
          <w:b/>
          <w:bCs/>
          <w:color w:val="000000"/>
          <w:sz w:val="24"/>
          <w:szCs w:val="24"/>
          <w:lang w:eastAsia="ru-RU"/>
        </w:rPr>
      </w:pPr>
      <w:r w:rsidRPr="00633048">
        <w:rPr>
          <w:rFonts w:ascii="Arial" w:eastAsia="Times New Roman" w:hAnsi="Arial" w:cs="Arial"/>
          <w:b/>
          <w:bCs/>
          <w:color w:val="000000"/>
          <w:sz w:val="24"/>
          <w:szCs w:val="24"/>
          <w:lang w:eastAsia="ru-RU"/>
        </w:rPr>
        <w:t>Дополнительная литература</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Постановление правительства РФ от 6 марта 1998 г. № 283 «Об утверждении Программы реформирования бухгалтерского учёта в соответствии с международными стандартами финансовой отчётности».</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29.07.98 г. № 34н «Об утверждении Положения по ведению бухгалтерского учёта и бухгалтерской отчётности в РФ» (вступил в силу с 01.01.99 г.) в редакции от 24 марта 2000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9 декабря 1998 г. № 60н «Об утверждении Положения по бухгалтерскому учёту „Учётная политика организации“ ПБУ 1/98» в редакции от 30 декабря 1999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09.06.2001 г. № 44н «Об утверждении Положения по бухгалтерскому учёту „Учёт материально-производственных запасов“ (ПБУ 5/01)».</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30.03.2001 г. № 26н «Об утверждении Положения по бухгалтерскому учёту «Учёт основных средств» (ПБУ 6/01)</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29 декабря 1994 г. № 167 г. «Об утверждении Положения по бухгалтерскому учёту „Учёт договоров (контрактов) на капитальное строительство“ ПБУ 2/94».</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25 ноября 1998 г. № 56н «Об утверждении Положения по бухгалтерскому учёту «События после отчётной даты» (ПБУ 7/98).</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РФ от 21.11.1996 г. № 129-ФЗ «О бухгалтерском учёте» в редакции от 30.06.2003 г. (с измен</w:t>
      </w:r>
      <w:proofErr w:type="gramStart"/>
      <w:r w:rsidRPr="00633048">
        <w:rPr>
          <w:rFonts w:ascii="Arial" w:eastAsia="Times New Roman" w:hAnsi="Arial" w:cs="Arial"/>
          <w:color w:val="000000"/>
          <w:sz w:val="24"/>
          <w:szCs w:val="24"/>
          <w:lang w:eastAsia="ru-RU"/>
        </w:rPr>
        <w:t>.</w:t>
      </w:r>
      <w:proofErr w:type="gramEnd"/>
      <w:r w:rsidRPr="00633048">
        <w:rPr>
          <w:rFonts w:ascii="Arial" w:eastAsia="Times New Roman" w:hAnsi="Arial" w:cs="Arial"/>
          <w:color w:val="000000"/>
          <w:sz w:val="24"/>
          <w:szCs w:val="24"/>
          <w:lang w:eastAsia="ru-RU"/>
        </w:rPr>
        <w:t xml:space="preserve"> </w:t>
      </w:r>
      <w:proofErr w:type="gramStart"/>
      <w:r w:rsidRPr="00633048">
        <w:rPr>
          <w:rFonts w:ascii="Arial" w:eastAsia="Times New Roman" w:hAnsi="Arial" w:cs="Arial"/>
          <w:color w:val="000000"/>
          <w:sz w:val="24"/>
          <w:szCs w:val="24"/>
          <w:lang w:eastAsia="ru-RU"/>
        </w:rPr>
        <w:t>и</w:t>
      </w:r>
      <w:proofErr w:type="gramEnd"/>
      <w:r w:rsidRPr="00633048">
        <w:rPr>
          <w:rFonts w:ascii="Arial" w:eastAsia="Times New Roman" w:hAnsi="Arial" w:cs="Arial"/>
          <w:color w:val="000000"/>
          <w:sz w:val="24"/>
          <w:szCs w:val="24"/>
          <w:lang w:eastAsia="ru-RU"/>
        </w:rPr>
        <w:t> доп., вступившими в силу с 01.01.2004).</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31.10.2000 г. № 94н «Об утверждении Плана счетов бухгалтерского учёта финансово-хозяйственной деятельности организаций, и инструкции по его применению» (ред. от 07.05.2003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06.05.1999 г. № 32н «Об утверждении Положения по бухгалтерскому учёту «Доходы организации» (ПБУ 9/99).</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06.05.1999 г. № 33н «Об утверждении Положения по бухгалтерскому учёту „Расходы организации“ (ПБУ 10/99)».</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lastRenderedPageBreak/>
        <w:t>Приказ Минфина РФ от 06.07.1999 г. № 43н «Об утверждении Положения по бухгалтерскому учёту «Бухгалтерская отчётность организации» (ПБУ 4/99).</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Приказ Минфина РФ от 28 ноября 2001 г. № 96н «Об утверждении Положения по бухгалтерскому учёту „Условные факты хозяйственной деятельности“ (ПБУ 8/01)».</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 государственной регистрации прав на недвижимое имущество и сделок с ним» от 21.07.1997 г. № 122-ФЗ (ред. от 29.06.2004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Федеральный закон «Об обществах с ограниченной ответственностью» от 08.02.1998 г. № 14-ФЗ в редакции от 21.03.2002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Все положения по бухгалтерскому учёту. Четвертый выпуск. — Главбух, 2004.</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Комментарии к положениям по бухгалтерскому учёту. Под ред. Бак</w:t>
      </w:r>
      <w:r w:rsidR="00927AC9" w:rsidRPr="00633048">
        <w:rPr>
          <w:rFonts w:ascii="Arial" w:eastAsia="Times New Roman" w:hAnsi="Arial" w:cs="Arial"/>
          <w:color w:val="000000"/>
          <w:sz w:val="24"/>
          <w:szCs w:val="24"/>
          <w:lang w:eastAsia="ru-RU"/>
        </w:rPr>
        <w:t xml:space="preserve">аева А.С. </w:t>
      </w:r>
      <w:proofErr w:type="spellStart"/>
      <w:r w:rsidR="00927AC9" w:rsidRPr="00633048">
        <w:rPr>
          <w:rFonts w:ascii="Arial" w:eastAsia="Times New Roman" w:hAnsi="Arial" w:cs="Arial"/>
          <w:color w:val="000000"/>
          <w:sz w:val="24"/>
          <w:szCs w:val="24"/>
          <w:lang w:eastAsia="ru-RU"/>
        </w:rPr>
        <w:t>Юрайт</w:t>
      </w:r>
      <w:proofErr w:type="spellEnd"/>
      <w:r w:rsidR="00927AC9" w:rsidRPr="00633048">
        <w:rPr>
          <w:rFonts w:ascii="Arial" w:eastAsia="Times New Roman" w:hAnsi="Arial" w:cs="Arial"/>
          <w:color w:val="000000"/>
          <w:sz w:val="24"/>
          <w:szCs w:val="24"/>
          <w:lang w:eastAsia="ru-RU"/>
        </w:rPr>
        <w:t>, 2004 г.</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Новый план счетов бухгалтерского учёта 2000.- М.: Проспект, 2000.</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Кузнецова В.А. Оформление хозяйственных операций в строительстве: подряд, СРО, бухучёт, аудит. — Дело и Сервис, 2010</w:t>
      </w:r>
      <w:r w:rsidR="00927AC9" w:rsidRPr="00633048">
        <w:rPr>
          <w:rFonts w:ascii="Arial" w:eastAsia="Times New Roman" w:hAnsi="Arial" w:cs="Arial"/>
          <w:color w:val="000000"/>
          <w:sz w:val="24"/>
          <w:szCs w:val="24"/>
          <w:lang w:eastAsia="ru-RU"/>
        </w:rPr>
        <w:t>.</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633048">
        <w:rPr>
          <w:rFonts w:ascii="Arial" w:eastAsia="Times New Roman" w:hAnsi="Arial" w:cs="Arial"/>
          <w:color w:val="000000"/>
          <w:sz w:val="24"/>
          <w:szCs w:val="24"/>
          <w:lang w:eastAsia="ru-RU"/>
        </w:rPr>
        <w:t>Бератор</w:t>
      </w:r>
      <w:proofErr w:type="spellEnd"/>
      <w:r w:rsidRPr="00633048">
        <w:rPr>
          <w:rFonts w:ascii="Arial" w:eastAsia="Times New Roman" w:hAnsi="Arial" w:cs="Arial"/>
          <w:color w:val="000000"/>
          <w:sz w:val="24"/>
          <w:szCs w:val="24"/>
          <w:lang w:eastAsia="ru-RU"/>
        </w:rPr>
        <w:t>. Заработная плата в 2006 году: расчет, учёт и налогообложение. — </w:t>
      </w:r>
      <w:proofErr w:type="spellStart"/>
      <w:r w:rsidRPr="00633048">
        <w:rPr>
          <w:rFonts w:ascii="Arial" w:eastAsia="Times New Roman" w:hAnsi="Arial" w:cs="Arial"/>
          <w:color w:val="000000"/>
          <w:sz w:val="24"/>
          <w:szCs w:val="24"/>
          <w:lang w:eastAsia="ru-RU"/>
        </w:rPr>
        <w:t>Бератор-пресс</w:t>
      </w:r>
      <w:proofErr w:type="spellEnd"/>
      <w:r w:rsidRPr="00633048">
        <w:rPr>
          <w:rFonts w:ascii="Arial" w:eastAsia="Times New Roman" w:hAnsi="Arial" w:cs="Arial"/>
          <w:color w:val="000000"/>
          <w:sz w:val="24"/>
          <w:szCs w:val="24"/>
          <w:lang w:eastAsia="ru-RU"/>
        </w:rPr>
        <w:t>, 2006.</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633048">
        <w:rPr>
          <w:rFonts w:ascii="Arial" w:eastAsia="Times New Roman" w:hAnsi="Arial" w:cs="Arial"/>
          <w:color w:val="000000"/>
          <w:sz w:val="24"/>
          <w:szCs w:val="24"/>
          <w:lang w:eastAsia="ru-RU"/>
        </w:rPr>
        <w:t>Церпенто</w:t>
      </w:r>
      <w:proofErr w:type="spellEnd"/>
      <w:r w:rsidRPr="00633048">
        <w:rPr>
          <w:rFonts w:ascii="Arial" w:eastAsia="Times New Roman" w:hAnsi="Arial" w:cs="Arial"/>
          <w:color w:val="000000"/>
          <w:sz w:val="24"/>
          <w:szCs w:val="24"/>
          <w:lang w:eastAsia="ru-RU"/>
        </w:rPr>
        <w:t xml:space="preserve"> С.И. Бухгалтерский учёт в строительстве: учебное пособие. — </w:t>
      </w:r>
      <w:proofErr w:type="spellStart"/>
      <w:r w:rsidRPr="00633048">
        <w:rPr>
          <w:rFonts w:ascii="Arial" w:eastAsia="Times New Roman" w:hAnsi="Arial" w:cs="Arial"/>
          <w:color w:val="000000"/>
          <w:sz w:val="24"/>
          <w:szCs w:val="24"/>
          <w:lang w:eastAsia="ru-RU"/>
        </w:rPr>
        <w:t>Кнорус</w:t>
      </w:r>
      <w:proofErr w:type="spellEnd"/>
      <w:r w:rsidRPr="00633048">
        <w:rPr>
          <w:rFonts w:ascii="Arial" w:eastAsia="Times New Roman" w:hAnsi="Arial" w:cs="Arial"/>
          <w:color w:val="000000"/>
          <w:sz w:val="24"/>
          <w:szCs w:val="24"/>
          <w:lang w:eastAsia="ru-RU"/>
        </w:rPr>
        <w:t>, 2011.</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Грибков А.Ю. Бухгалтерский учёт в строительстве. — Издательство «Омега—Л», 2011.</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r w:rsidRPr="00633048">
        <w:rPr>
          <w:rFonts w:ascii="Arial" w:eastAsia="Times New Roman" w:hAnsi="Arial" w:cs="Arial"/>
          <w:color w:val="000000"/>
          <w:sz w:val="24"/>
          <w:szCs w:val="24"/>
          <w:lang w:eastAsia="ru-RU"/>
        </w:rPr>
        <w:t>Строительство: учёт, налоги, право</w:t>
      </w:r>
      <w:proofErr w:type="gramStart"/>
      <w:r w:rsidRPr="00633048">
        <w:rPr>
          <w:rFonts w:ascii="Arial" w:eastAsia="Times New Roman" w:hAnsi="Arial" w:cs="Arial"/>
          <w:color w:val="000000"/>
          <w:sz w:val="24"/>
          <w:szCs w:val="24"/>
          <w:lang w:eastAsia="ru-RU"/>
        </w:rPr>
        <w:t>.</w:t>
      </w:r>
      <w:proofErr w:type="gramEnd"/>
      <w:r w:rsidRPr="00633048">
        <w:rPr>
          <w:rFonts w:ascii="Arial" w:eastAsia="Times New Roman" w:hAnsi="Arial" w:cs="Arial"/>
          <w:color w:val="000000"/>
          <w:sz w:val="24"/>
          <w:szCs w:val="24"/>
          <w:lang w:eastAsia="ru-RU"/>
        </w:rPr>
        <w:t xml:space="preserve"> </w:t>
      </w:r>
      <w:proofErr w:type="gramStart"/>
      <w:r w:rsidRPr="00633048">
        <w:rPr>
          <w:rFonts w:ascii="Arial" w:eastAsia="Times New Roman" w:hAnsi="Arial" w:cs="Arial"/>
          <w:color w:val="000000"/>
          <w:sz w:val="24"/>
          <w:szCs w:val="24"/>
          <w:lang w:eastAsia="ru-RU"/>
        </w:rPr>
        <w:t>с</w:t>
      </w:r>
      <w:proofErr w:type="gramEnd"/>
      <w:r w:rsidRPr="00633048">
        <w:rPr>
          <w:rFonts w:ascii="Arial" w:eastAsia="Times New Roman" w:hAnsi="Arial" w:cs="Arial"/>
          <w:color w:val="000000"/>
          <w:sz w:val="24"/>
          <w:szCs w:val="24"/>
          <w:lang w:eastAsia="ru-RU"/>
        </w:rPr>
        <w:t xml:space="preserve">правочник. — ООО ИИА «Налог </w:t>
      </w:r>
      <w:proofErr w:type="spellStart"/>
      <w:r w:rsidRPr="00633048">
        <w:rPr>
          <w:rFonts w:ascii="Arial" w:eastAsia="Times New Roman" w:hAnsi="Arial" w:cs="Arial"/>
          <w:color w:val="000000"/>
          <w:sz w:val="24"/>
          <w:szCs w:val="24"/>
          <w:lang w:eastAsia="ru-RU"/>
        </w:rPr>
        <w:t>Инфо</w:t>
      </w:r>
      <w:proofErr w:type="spellEnd"/>
      <w:r w:rsidRPr="00633048">
        <w:rPr>
          <w:rFonts w:ascii="Arial" w:eastAsia="Times New Roman" w:hAnsi="Arial" w:cs="Arial"/>
          <w:color w:val="000000"/>
          <w:sz w:val="24"/>
          <w:szCs w:val="24"/>
          <w:lang w:eastAsia="ru-RU"/>
        </w:rPr>
        <w:t>», 2008.</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633048">
        <w:rPr>
          <w:rFonts w:ascii="Arial" w:eastAsia="Times New Roman" w:hAnsi="Arial" w:cs="Arial"/>
          <w:color w:val="000000"/>
          <w:sz w:val="24"/>
          <w:szCs w:val="24"/>
          <w:lang w:eastAsia="ru-RU"/>
        </w:rPr>
        <w:t>Балакирева</w:t>
      </w:r>
      <w:proofErr w:type="spellEnd"/>
      <w:r w:rsidRPr="00633048">
        <w:rPr>
          <w:rFonts w:ascii="Arial" w:eastAsia="Times New Roman" w:hAnsi="Arial" w:cs="Arial"/>
          <w:color w:val="000000"/>
          <w:sz w:val="24"/>
          <w:szCs w:val="24"/>
          <w:lang w:eastAsia="ru-RU"/>
        </w:rPr>
        <w:t xml:space="preserve"> Н. Учётная политика: практическое руководство. — </w:t>
      </w:r>
      <w:proofErr w:type="spellStart"/>
      <w:r w:rsidRPr="00633048">
        <w:rPr>
          <w:rFonts w:ascii="Arial" w:eastAsia="Times New Roman" w:hAnsi="Arial" w:cs="Arial"/>
          <w:color w:val="000000"/>
          <w:sz w:val="24"/>
          <w:szCs w:val="24"/>
          <w:lang w:eastAsia="ru-RU"/>
        </w:rPr>
        <w:t>Фаир-Пресс</w:t>
      </w:r>
      <w:proofErr w:type="spellEnd"/>
      <w:r w:rsidRPr="00633048">
        <w:rPr>
          <w:rFonts w:ascii="Arial" w:eastAsia="Times New Roman" w:hAnsi="Arial" w:cs="Arial"/>
          <w:color w:val="000000"/>
          <w:sz w:val="24"/>
          <w:szCs w:val="24"/>
          <w:lang w:eastAsia="ru-RU"/>
        </w:rPr>
        <w:t>, 2006.</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633048">
        <w:rPr>
          <w:rFonts w:ascii="Arial" w:eastAsia="Times New Roman" w:hAnsi="Arial" w:cs="Arial"/>
          <w:color w:val="000000"/>
          <w:sz w:val="24"/>
          <w:szCs w:val="24"/>
          <w:lang w:eastAsia="ru-RU"/>
        </w:rPr>
        <w:t>Дадашев</w:t>
      </w:r>
      <w:proofErr w:type="spellEnd"/>
      <w:r w:rsidRPr="00633048">
        <w:rPr>
          <w:rFonts w:ascii="Arial" w:eastAsia="Times New Roman" w:hAnsi="Arial" w:cs="Arial"/>
          <w:color w:val="000000"/>
          <w:sz w:val="24"/>
          <w:szCs w:val="24"/>
          <w:lang w:eastAsia="ru-RU"/>
        </w:rPr>
        <w:t xml:space="preserve"> А</w:t>
      </w:r>
      <w:proofErr w:type="gramStart"/>
      <w:r w:rsidRPr="00633048">
        <w:rPr>
          <w:rFonts w:ascii="Arial" w:eastAsia="Times New Roman" w:hAnsi="Arial" w:cs="Arial"/>
          <w:color w:val="000000"/>
          <w:sz w:val="24"/>
          <w:szCs w:val="24"/>
          <w:lang w:eastAsia="ru-RU"/>
        </w:rPr>
        <w:t xml:space="preserve"> .</w:t>
      </w:r>
      <w:proofErr w:type="gramEnd"/>
      <w:r w:rsidRPr="00633048">
        <w:rPr>
          <w:rFonts w:ascii="Arial" w:eastAsia="Times New Roman" w:hAnsi="Arial" w:cs="Arial"/>
          <w:color w:val="000000"/>
          <w:sz w:val="24"/>
          <w:szCs w:val="24"/>
          <w:lang w:eastAsia="ru-RU"/>
        </w:rPr>
        <w:t xml:space="preserve"> Налоговое планирование в организации. Учебно-практическое пособие — Книжный мир, 2004.</w:t>
      </w:r>
    </w:p>
    <w:p w:rsidR="00E54C85" w:rsidRPr="00633048" w:rsidRDefault="00E54C85" w:rsidP="00633048">
      <w:pPr>
        <w:numPr>
          <w:ilvl w:val="0"/>
          <w:numId w:val="11"/>
        </w:numPr>
        <w:spacing w:before="100" w:beforeAutospacing="1" w:after="100" w:afterAutospacing="1" w:line="312" w:lineRule="atLeast"/>
        <w:jc w:val="both"/>
        <w:rPr>
          <w:rFonts w:ascii="Arial" w:eastAsia="Times New Roman" w:hAnsi="Arial" w:cs="Arial"/>
          <w:color w:val="000000"/>
          <w:sz w:val="24"/>
          <w:szCs w:val="24"/>
          <w:lang w:eastAsia="ru-RU"/>
        </w:rPr>
      </w:pPr>
      <w:proofErr w:type="spellStart"/>
      <w:r w:rsidRPr="00633048">
        <w:rPr>
          <w:rFonts w:ascii="Arial" w:eastAsia="Times New Roman" w:hAnsi="Arial" w:cs="Arial"/>
          <w:color w:val="000000"/>
          <w:sz w:val="24"/>
          <w:szCs w:val="24"/>
          <w:lang w:eastAsia="ru-RU"/>
        </w:rPr>
        <w:t>Друри</w:t>
      </w:r>
      <w:proofErr w:type="spellEnd"/>
      <w:r w:rsidRPr="00633048">
        <w:rPr>
          <w:rFonts w:ascii="Arial" w:eastAsia="Times New Roman" w:hAnsi="Arial" w:cs="Arial"/>
          <w:color w:val="000000"/>
          <w:sz w:val="24"/>
          <w:szCs w:val="24"/>
          <w:lang w:eastAsia="ru-RU"/>
        </w:rPr>
        <w:t xml:space="preserve"> К. Управленческий учёт для </w:t>
      </w:r>
      <w:proofErr w:type="gramStart"/>
      <w:r w:rsidRPr="00633048">
        <w:rPr>
          <w:rFonts w:ascii="Arial" w:eastAsia="Times New Roman" w:hAnsi="Arial" w:cs="Arial"/>
          <w:color w:val="000000"/>
          <w:sz w:val="24"/>
          <w:szCs w:val="24"/>
          <w:lang w:eastAsia="ru-RU"/>
        </w:rPr>
        <w:t>бизнес—решений</w:t>
      </w:r>
      <w:proofErr w:type="gramEnd"/>
      <w:r w:rsidRPr="00633048">
        <w:rPr>
          <w:rFonts w:ascii="Arial" w:eastAsia="Times New Roman" w:hAnsi="Arial" w:cs="Arial"/>
          <w:color w:val="000000"/>
          <w:sz w:val="24"/>
          <w:szCs w:val="24"/>
          <w:lang w:eastAsia="ru-RU"/>
        </w:rPr>
        <w:t>. Учебник. Пер. с англ. — </w:t>
      </w:r>
      <w:proofErr w:type="spellStart"/>
      <w:r w:rsidRPr="00633048">
        <w:rPr>
          <w:rFonts w:ascii="Arial" w:eastAsia="Times New Roman" w:hAnsi="Arial" w:cs="Arial"/>
          <w:color w:val="000000"/>
          <w:sz w:val="24"/>
          <w:szCs w:val="24"/>
          <w:lang w:eastAsia="ru-RU"/>
        </w:rPr>
        <w:t>Юнити</w:t>
      </w:r>
      <w:proofErr w:type="spellEnd"/>
      <w:r w:rsidRPr="00633048">
        <w:rPr>
          <w:rFonts w:ascii="Arial" w:eastAsia="Times New Roman" w:hAnsi="Arial" w:cs="Arial"/>
          <w:color w:val="000000"/>
          <w:sz w:val="24"/>
          <w:szCs w:val="24"/>
          <w:lang w:eastAsia="ru-RU"/>
        </w:rPr>
        <w:t> — Дана, 2003.</w:t>
      </w:r>
    </w:p>
    <w:p w:rsidR="00D059D8" w:rsidRDefault="00D059D8"/>
    <w:sectPr w:rsidR="00D059D8" w:rsidSect="0063304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048" w:rsidRDefault="00633048" w:rsidP="00633048">
      <w:pPr>
        <w:spacing w:after="0" w:line="240" w:lineRule="auto"/>
      </w:pPr>
      <w:r>
        <w:separator/>
      </w:r>
    </w:p>
  </w:endnote>
  <w:endnote w:type="continuationSeparator" w:id="0">
    <w:p w:rsidR="00633048" w:rsidRDefault="00633048" w:rsidP="00633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518"/>
      <w:docPartObj>
        <w:docPartGallery w:val="Page Numbers (Bottom of Page)"/>
        <w:docPartUnique/>
      </w:docPartObj>
    </w:sdtPr>
    <w:sdtContent>
      <w:p w:rsidR="00633048" w:rsidRDefault="000055BF">
        <w:pPr>
          <w:pStyle w:val="a9"/>
          <w:jc w:val="right"/>
        </w:pPr>
        <w:fldSimple w:instr=" PAGE   \* MERGEFORMAT ">
          <w:r w:rsidR="00714EF8">
            <w:rPr>
              <w:noProof/>
            </w:rPr>
            <w:t>12</w:t>
          </w:r>
        </w:fldSimple>
      </w:p>
    </w:sdtContent>
  </w:sdt>
  <w:p w:rsidR="00633048" w:rsidRDefault="0063304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048" w:rsidRDefault="00633048" w:rsidP="00633048">
      <w:pPr>
        <w:spacing w:after="0" w:line="240" w:lineRule="auto"/>
      </w:pPr>
      <w:r>
        <w:separator/>
      </w:r>
    </w:p>
  </w:footnote>
  <w:footnote w:type="continuationSeparator" w:id="0">
    <w:p w:rsidR="00633048" w:rsidRDefault="00633048" w:rsidP="006330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E27B4"/>
    <w:multiLevelType w:val="multilevel"/>
    <w:tmpl w:val="D4AA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FE35FB"/>
    <w:multiLevelType w:val="multilevel"/>
    <w:tmpl w:val="5180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823953"/>
    <w:multiLevelType w:val="multilevel"/>
    <w:tmpl w:val="C330B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4F05BA"/>
    <w:multiLevelType w:val="multilevel"/>
    <w:tmpl w:val="DB58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B518A3"/>
    <w:multiLevelType w:val="multilevel"/>
    <w:tmpl w:val="B340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35C2F"/>
    <w:multiLevelType w:val="multilevel"/>
    <w:tmpl w:val="9D46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B0214A"/>
    <w:multiLevelType w:val="multilevel"/>
    <w:tmpl w:val="AE3C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C7605B"/>
    <w:multiLevelType w:val="multilevel"/>
    <w:tmpl w:val="B3C6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2F0F06"/>
    <w:multiLevelType w:val="multilevel"/>
    <w:tmpl w:val="01E4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0E4B3D"/>
    <w:multiLevelType w:val="multilevel"/>
    <w:tmpl w:val="4388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187AA0"/>
    <w:multiLevelType w:val="multilevel"/>
    <w:tmpl w:val="3524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6"/>
  </w:num>
  <w:num w:numId="4">
    <w:abstractNumId w:val="8"/>
  </w:num>
  <w:num w:numId="5">
    <w:abstractNumId w:val="10"/>
  </w:num>
  <w:num w:numId="6">
    <w:abstractNumId w:val="5"/>
  </w:num>
  <w:num w:numId="7">
    <w:abstractNumId w:val="9"/>
  </w:num>
  <w:num w:numId="8">
    <w:abstractNumId w:val="0"/>
  </w:num>
  <w:num w:numId="9">
    <w:abstractNumId w:val="4"/>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54C85"/>
    <w:rsid w:val="000055BF"/>
    <w:rsid w:val="001D5C18"/>
    <w:rsid w:val="004A7174"/>
    <w:rsid w:val="005B09AA"/>
    <w:rsid w:val="005B65E4"/>
    <w:rsid w:val="00633048"/>
    <w:rsid w:val="00714EF8"/>
    <w:rsid w:val="00927AC9"/>
    <w:rsid w:val="00954D9E"/>
    <w:rsid w:val="00A25C0B"/>
    <w:rsid w:val="00C65509"/>
    <w:rsid w:val="00D059D8"/>
    <w:rsid w:val="00D141E4"/>
    <w:rsid w:val="00E54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9D8"/>
  </w:style>
  <w:style w:type="paragraph" w:styleId="1">
    <w:name w:val="heading 1"/>
    <w:basedOn w:val="a"/>
    <w:link w:val="10"/>
    <w:uiPriority w:val="9"/>
    <w:qFormat/>
    <w:rsid w:val="00E54C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54C8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54C8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C8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54C8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54C85"/>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E54C85"/>
    <w:rPr>
      <w:color w:val="0000FF"/>
      <w:u w:val="single"/>
    </w:rPr>
  </w:style>
  <w:style w:type="paragraph" w:styleId="a4">
    <w:name w:val="Normal (Web)"/>
    <w:basedOn w:val="a"/>
    <w:uiPriority w:val="99"/>
    <w:semiHidden/>
    <w:unhideWhenUsed/>
    <w:rsid w:val="00E54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ontentsh2">
    <w:name w:val="to_contents_h2"/>
    <w:basedOn w:val="a"/>
    <w:rsid w:val="00E54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atify">
    <w:name w:val="ratify"/>
    <w:basedOn w:val="a"/>
    <w:rsid w:val="00E54C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character" w:styleId="a5">
    <w:name w:val="Emphasis"/>
    <w:basedOn w:val="a0"/>
    <w:uiPriority w:val="20"/>
    <w:qFormat/>
    <w:rsid w:val="00E54C85"/>
    <w:rPr>
      <w:i/>
      <w:iCs/>
    </w:rPr>
  </w:style>
  <w:style w:type="paragraph" w:styleId="a6">
    <w:name w:val="List Paragraph"/>
    <w:basedOn w:val="a"/>
    <w:uiPriority w:val="34"/>
    <w:qFormat/>
    <w:rsid w:val="00633048"/>
    <w:pPr>
      <w:ind w:left="720"/>
      <w:contextualSpacing/>
    </w:pPr>
  </w:style>
  <w:style w:type="paragraph" w:customStyle="1" w:styleId="ConsPlusNormal">
    <w:name w:val="ConsPlusNormal"/>
    <w:uiPriority w:val="99"/>
    <w:rsid w:val="00633048"/>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header"/>
    <w:basedOn w:val="a"/>
    <w:link w:val="a8"/>
    <w:uiPriority w:val="99"/>
    <w:semiHidden/>
    <w:unhideWhenUsed/>
    <w:rsid w:val="0063304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33048"/>
  </w:style>
  <w:style w:type="paragraph" w:styleId="a9">
    <w:name w:val="footer"/>
    <w:basedOn w:val="a"/>
    <w:link w:val="aa"/>
    <w:uiPriority w:val="99"/>
    <w:unhideWhenUsed/>
    <w:rsid w:val="0063304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33048"/>
  </w:style>
</w:styles>
</file>

<file path=word/webSettings.xml><?xml version="1.0" encoding="utf-8"?>
<w:webSettings xmlns:r="http://schemas.openxmlformats.org/officeDocument/2006/relationships" xmlns:w="http://schemas.openxmlformats.org/wordprocessingml/2006/main">
  <w:divs>
    <w:div w:id="21187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4020</Words>
  <Characters>22920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levchenko</dc:creator>
  <cp:lastModifiedBy>makarova</cp:lastModifiedBy>
  <cp:revision>4</cp:revision>
  <cp:lastPrinted>2014-05-12T07:15:00Z</cp:lastPrinted>
  <dcterms:created xsi:type="dcterms:W3CDTF">2014-04-02T11:17:00Z</dcterms:created>
  <dcterms:modified xsi:type="dcterms:W3CDTF">2014-05-14T10:02:00Z</dcterms:modified>
</cp:coreProperties>
</file>