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561B" w14:textId="77777777" w:rsidR="00840D72" w:rsidRPr="00786B07" w:rsidRDefault="00840D72" w:rsidP="00840D72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Hlk100250217"/>
      <w:r w:rsidRPr="001F0CBE">
        <w:rPr>
          <w:rFonts w:ascii="Arial" w:eastAsia="Times New Roman" w:hAnsi="Arial" w:cs="Arial"/>
          <w:b/>
          <w:sz w:val="24"/>
          <w:szCs w:val="24"/>
        </w:rPr>
        <w:t xml:space="preserve">Подкаст. ИПБ России – 25 лет. </w:t>
      </w:r>
      <w:r>
        <w:rPr>
          <w:rFonts w:ascii="Arial" w:eastAsia="Times New Roman" w:hAnsi="Arial" w:cs="Arial"/>
          <w:b/>
          <w:sz w:val="24"/>
          <w:szCs w:val="24"/>
        </w:rPr>
        <w:t>Ч</w:t>
      </w:r>
      <w:r w:rsidRPr="001F0CBE">
        <w:rPr>
          <w:rFonts w:ascii="Arial" w:eastAsia="Times New Roman" w:hAnsi="Arial" w:cs="Arial"/>
          <w:b/>
          <w:sz w:val="24"/>
          <w:szCs w:val="24"/>
        </w:rPr>
        <w:t>то сейчас предлагает ИПБ России своим членам и всем российским бухгалтерам</w:t>
      </w:r>
    </w:p>
    <w:p w14:paraId="5A4B3302" w14:textId="77777777" w:rsidR="00786B07" w:rsidRPr="00840D72" w:rsidRDefault="00786B07" w:rsidP="00840D72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20"/>
          <w:szCs w:val="20"/>
        </w:rPr>
      </w:pPr>
    </w:p>
    <w:p w14:paraId="11F0AE78" w14:textId="77777777" w:rsidR="00187887" w:rsidRPr="00474C39" w:rsidRDefault="00187887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Уважаемые коллеги!</w:t>
      </w:r>
    </w:p>
    <w:p w14:paraId="5961E3CB" w14:textId="2D898586" w:rsidR="00187887" w:rsidRPr="00474C39" w:rsidRDefault="00187887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 преддвери</w:t>
      </w:r>
      <w:r w:rsidR="00DB33A0">
        <w:rPr>
          <w:rFonts w:ascii="Arial" w:eastAsia="Times New Roman" w:hAnsi="Arial" w:cs="Arial"/>
          <w:sz w:val="24"/>
          <w:szCs w:val="24"/>
        </w:rPr>
        <w:t>и</w:t>
      </w:r>
      <w:r w:rsidRPr="00474C39">
        <w:rPr>
          <w:rFonts w:ascii="Arial" w:eastAsia="Times New Roman" w:hAnsi="Arial" w:cs="Arial"/>
          <w:sz w:val="24"/>
          <w:szCs w:val="24"/>
        </w:rPr>
        <w:t xml:space="preserve"> 25–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летия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ИПБ России хотелось бы рассказать</w:t>
      </w:r>
      <w:r w:rsidR="00840D72">
        <w:rPr>
          <w:rFonts w:ascii="Arial" w:eastAsia="Times New Roman" w:hAnsi="Arial" w:cs="Arial"/>
          <w:sz w:val="24"/>
          <w:szCs w:val="24"/>
        </w:rPr>
        <w:t xml:space="preserve"> о том, с чем ИПБ </w:t>
      </w:r>
      <w:r w:rsidR="000A2308" w:rsidRPr="00474C39">
        <w:rPr>
          <w:rFonts w:ascii="Arial" w:eastAsia="Times New Roman" w:hAnsi="Arial" w:cs="Arial"/>
          <w:sz w:val="24"/>
          <w:szCs w:val="24"/>
        </w:rPr>
        <w:t>России подходит к этому замечательному юбилею.</w:t>
      </w:r>
    </w:p>
    <w:p w14:paraId="1B6CD769" w14:textId="77777777" w:rsidR="00187887" w:rsidRPr="00840D72" w:rsidRDefault="00187887" w:rsidP="00840D72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3990A9DE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28 апреля 1997 год</w:t>
      </w:r>
      <w:r w:rsidR="00187887" w:rsidRPr="00474C39">
        <w:rPr>
          <w:rFonts w:ascii="Arial" w:eastAsia="Times New Roman" w:hAnsi="Arial" w:cs="Arial"/>
          <w:sz w:val="24"/>
          <w:szCs w:val="24"/>
        </w:rPr>
        <w:t>а было</w:t>
      </w:r>
      <w:r w:rsidRPr="00474C39">
        <w:rPr>
          <w:rFonts w:ascii="Arial" w:eastAsia="Times New Roman" w:hAnsi="Arial" w:cs="Arial"/>
          <w:sz w:val="24"/>
          <w:szCs w:val="24"/>
        </w:rPr>
        <w:t xml:space="preserve"> зарегистрировано </w:t>
      </w:r>
      <w:r w:rsidR="00EC1422">
        <w:rPr>
          <w:rFonts w:ascii="Arial" w:eastAsia="Times New Roman" w:hAnsi="Arial" w:cs="Arial"/>
          <w:sz w:val="24"/>
          <w:szCs w:val="24"/>
        </w:rPr>
        <w:t>Н</w:t>
      </w:r>
      <w:r w:rsidRPr="00474C39">
        <w:rPr>
          <w:rFonts w:ascii="Arial" w:eastAsia="Times New Roman" w:hAnsi="Arial" w:cs="Arial"/>
          <w:sz w:val="24"/>
          <w:szCs w:val="24"/>
        </w:rPr>
        <w:t>екоммерческое партнерство «Институт профессиональных бухгалтеров и аудиторов России» (ИПБ России)</w:t>
      </w:r>
      <w:r w:rsidR="00187887" w:rsidRPr="00474C39">
        <w:rPr>
          <w:rFonts w:ascii="Arial" w:eastAsia="Times New Roman" w:hAnsi="Arial" w:cs="Arial"/>
          <w:sz w:val="24"/>
          <w:szCs w:val="24"/>
        </w:rPr>
        <w:t>.</w:t>
      </w:r>
    </w:p>
    <w:p w14:paraId="7DD17180" w14:textId="77777777" w:rsidR="006467E9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То было время возрождения экономики стр</w:t>
      </w:r>
      <w:r w:rsidR="00840D72">
        <w:rPr>
          <w:rFonts w:ascii="Arial" w:eastAsia="Times New Roman" w:hAnsi="Arial" w:cs="Arial"/>
          <w:sz w:val="24"/>
          <w:szCs w:val="24"/>
        </w:rPr>
        <w:t>аны после безвременья 90-х. И в </w:t>
      </w:r>
      <w:r w:rsidRPr="00474C39">
        <w:rPr>
          <w:rFonts w:ascii="Arial" w:eastAsia="Times New Roman" w:hAnsi="Arial" w:cs="Arial"/>
          <w:sz w:val="24"/>
          <w:szCs w:val="24"/>
        </w:rPr>
        <w:t>политике, и в экономике был взят курс на разв</w:t>
      </w:r>
      <w:r w:rsidR="00187887" w:rsidRPr="00474C39">
        <w:rPr>
          <w:rFonts w:ascii="Arial" w:eastAsia="Times New Roman" w:hAnsi="Arial" w:cs="Arial"/>
          <w:sz w:val="24"/>
          <w:szCs w:val="24"/>
        </w:rPr>
        <w:t xml:space="preserve">итие международной интеграции. </w:t>
      </w:r>
      <w:r w:rsidRPr="00474C39">
        <w:rPr>
          <w:rFonts w:ascii="Arial" w:eastAsia="Times New Roman" w:hAnsi="Arial" w:cs="Arial"/>
          <w:sz w:val="24"/>
          <w:szCs w:val="24"/>
        </w:rPr>
        <w:t>Казалось, что именно она принес</w:t>
      </w:r>
      <w:r w:rsidR="00187887" w:rsidRPr="00474C39">
        <w:rPr>
          <w:rFonts w:ascii="Arial" w:eastAsia="Times New Roman" w:hAnsi="Arial" w:cs="Arial"/>
          <w:sz w:val="24"/>
          <w:szCs w:val="24"/>
        </w:rPr>
        <w:t>ет процветание и независимость.</w:t>
      </w:r>
    </w:p>
    <w:p w14:paraId="66FC431E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 1998 г</w:t>
      </w:r>
      <w:r w:rsidR="00187887" w:rsidRPr="00474C39">
        <w:rPr>
          <w:rFonts w:ascii="Arial" w:eastAsia="Times New Roman" w:hAnsi="Arial" w:cs="Arial"/>
          <w:sz w:val="24"/>
          <w:szCs w:val="24"/>
        </w:rPr>
        <w:t>оду</w:t>
      </w:r>
      <w:r w:rsidRPr="00474C39">
        <w:rPr>
          <w:rFonts w:ascii="Arial" w:eastAsia="Times New Roman" w:hAnsi="Arial" w:cs="Arial"/>
          <w:sz w:val="24"/>
          <w:szCs w:val="24"/>
        </w:rPr>
        <w:t xml:space="preserve"> Правительством России была утверждена Программ</w:t>
      </w:r>
      <w:r w:rsidR="00242058">
        <w:rPr>
          <w:rFonts w:ascii="Arial" w:eastAsia="Times New Roman" w:hAnsi="Arial" w:cs="Arial"/>
          <w:sz w:val="24"/>
          <w:szCs w:val="24"/>
        </w:rPr>
        <w:t>а</w:t>
      </w:r>
      <w:r w:rsidRPr="00474C39">
        <w:rPr>
          <w:rFonts w:ascii="Arial" w:eastAsia="Times New Roman" w:hAnsi="Arial" w:cs="Arial"/>
          <w:sz w:val="24"/>
          <w:szCs w:val="24"/>
        </w:rPr>
        <w:t xml:space="preserve"> реформирования бухгалтерского учета в соответствии с международными стандартами финансовой отчетности.</w:t>
      </w:r>
      <w:r w:rsidR="006467E9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Именно тогда в Россию пришли различные международные аттестационные системы с большими деньгами.</w:t>
      </w:r>
    </w:p>
    <w:p w14:paraId="76A7CD68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 отличие от них ИПБ России с первых дней своего существования позиционировал себя как национальную профессиональную организацию, объединяющую специалистов в области бухгалтерского учета и других смежных областях. Мы ставили перед собой амбициозные цели, которым посвятили свою деятельность на протяжении 25 лет:</w:t>
      </w:r>
    </w:p>
    <w:p w14:paraId="1E80041F" w14:textId="77777777" w:rsidR="00A96ACD" w:rsidRPr="00474C39" w:rsidRDefault="000A2308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A96ACD" w:rsidRPr="00474C39">
        <w:rPr>
          <w:rFonts w:ascii="Arial" w:eastAsia="Times New Roman" w:hAnsi="Arial" w:cs="Arial"/>
          <w:sz w:val="24"/>
          <w:szCs w:val="24"/>
          <w:lang w:eastAsia="ru-RU"/>
        </w:rPr>
        <w:t>содействие членам в разработке стандартов и правил профессиональной деятельности, разработке нормативно-правовой базы регулирования бухгалтерского учета, аудита и финансового менеджмента;</w:t>
      </w:r>
    </w:p>
    <w:p w14:paraId="302ADE1F" w14:textId="77777777"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развитие бухгалтерской и аудиторской профессий;</w:t>
      </w:r>
    </w:p>
    <w:p w14:paraId="77982253" w14:textId="77777777"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представление, защита прав и законных интересов членов ИПБ России, оказание им помощи в защите их профессиональных интересов.</w:t>
      </w:r>
    </w:p>
    <w:p w14:paraId="2269CCE8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Одной из задач, которая была успешно решен</w:t>
      </w:r>
      <w:r w:rsidR="00840D72">
        <w:rPr>
          <w:rFonts w:ascii="Arial" w:eastAsia="Times New Roman" w:hAnsi="Arial" w:cs="Arial"/>
          <w:sz w:val="24"/>
          <w:szCs w:val="24"/>
        </w:rPr>
        <w:t>а в первые годы становления ИПБ </w:t>
      </w:r>
      <w:r w:rsidRPr="00474C39">
        <w:rPr>
          <w:rFonts w:ascii="Arial" w:eastAsia="Times New Roman" w:hAnsi="Arial" w:cs="Arial"/>
          <w:sz w:val="24"/>
          <w:szCs w:val="24"/>
        </w:rPr>
        <w:t xml:space="preserve">России, стало создание условий для переподготовки российских бухгалтеров, которая была необходима развивающейся экономике. Была создана </w:t>
      </w:r>
      <w:hyperlink r:id="rId7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система аттестации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работников бухгалтерских служб разных уровней квалификации, которая учитывала как лучший международный опыт, так и оте</w:t>
      </w:r>
      <w:r w:rsidR="00187887" w:rsidRPr="00474C39">
        <w:rPr>
          <w:rFonts w:ascii="Arial" w:eastAsia="Times New Roman" w:hAnsi="Arial" w:cs="Arial"/>
          <w:sz w:val="24"/>
          <w:szCs w:val="24"/>
        </w:rPr>
        <w:t>чественную практику и традиции.</w:t>
      </w:r>
    </w:p>
    <w:p w14:paraId="4FE69268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Была сформирована </w:t>
      </w:r>
      <w:hyperlink r:id="rId8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региональная сеть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территориальных институтов профессиональных бухгалтеров, которая смогла наладить работу по аттестации и повышению квалификации бухгалтеров по всей стране. Территориальные институты привлекали к своей работе лучшие учебные центры, </w:t>
      </w:r>
      <w:r w:rsidR="00187887" w:rsidRPr="00474C39">
        <w:rPr>
          <w:rFonts w:ascii="Arial" w:eastAsia="Times New Roman" w:hAnsi="Arial" w:cs="Arial"/>
          <w:sz w:val="24"/>
          <w:szCs w:val="24"/>
        </w:rPr>
        <w:t>в которых обучались бухгалтеры.</w:t>
      </w:r>
    </w:p>
    <w:p w14:paraId="5B8B8D7A" w14:textId="77777777" w:rsidR="00A96ACD" w:rsidRPr="00474C39" w:rsidRDefault="00A96ACD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ИПБ России объединил лучших экспертов и практиков в области бухгалтерского учета, что позволило активно участвовать в разработке важнейших нормативных актов, регулирующих бухгалтерский учет. Эта работа в качестве субъекта негосударственного регулирования бухгалтерского учета стала основой для создания </w:t>
      </w:r>
      <w:hyperlink r:id="rId9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профессионального стандарта «Бухгалтер»</w:t>
        </w:r>
      </w:hyperlink>
      <w:r w:rsidRPr="00474C39">
        <w:rPr>
          <w:rFonts w:ascii="Arial" w:eastAsia="Times New Roman" w:hAnsi="Arial" w:cs="Arial"/>
          <w:sz w:val="24"/>
          <w:szCs w:val="24"/>
        </w:rPr>
        <w:t>.</w:t>
      </w:r>
    </w:p>
    <w:p w14:paraId="13BF582A" w14:textId="77777777" w:rsidR="00187887" w:rsidRPr="00474C39" w:rsidRDefault="00187887" w:rsidP="00840D72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14:paraId="2EA60ABE" w14:textId="77777777" w:rsidR="00E56413" w:rsidRPr="00474C39" w:rsidRDefault="00E56413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Экономическая ситуация в стране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 в последнее время </w:t>
      </w:r>
      <w:proofErr w:type="gramStart"/>
      <w:r w:rsidR="000A2308" w:rsidRPr="00474C39">
        <w:rPr>
          <w:rFonts w:ascii="Arial" w:eastAsia="Times New Roman" w:hAnsi="Arial" w:cs="Arial"/>
          <w:sz w:val="24"/>
          <w:szCs w:val="24"/>
        </w:rPr>
        <w:t>также</w:t>
      </w:r>
      <w:proofErr w:type="gramEnd"/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как </w:t>
      </w:r>
      <w:r w:rsidRPr="00474C39">
        <w:rPr>
          <w:rFonts w:ascii="Arial" w:eastAsia="Times New Roman" w:hAnsi="Arial" w:cs="Arial"/>
          <w:sz w:val="24"/>
          <w:szCs w:val="24"/>
        </w:rPr>
        <w:t>и геополитическая обстановка в мире в целом претерпевают значительные изменения</w:t>
      </w:r>
      <w:r w:rsidR="000A2308" w:rsidRPr="00474C39">
        <w:rPr>
          <w:rFonts w:ascii="Arial" w:eastAsia="Times New Roman" w:hAnsi="Arial" w:cs="Arial"/>
          <w:sz w:val="24"/>
          <w:szCs w:val="24"/>
        </w:rPr>
        <w:t>, мы с вами это видим.</w:t>
      </w:r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="000A2308" w:rsidRPr="00474C39">
        <w:rPr>
          <w:rFonts w:ascii="Arial" w:eastAsia="Times New Roman" w:hAnsi="Arial" w:cs="Arial"/>
          <w:sz w:val="24"/>
          <w:szCs w:val="24"/>
        </w:rPr>
        <w:t>Э</w:t>
      </w:r>
      <w:r w:rsidRPr="00474C39">
        <w:rPr>
          <w:rFonts w:ascii="Arial" w:eastAsia="Times New Roman" w:hAnsi="Arial" w:cs="Arial"/>
          <w:sz w:val="24"/>
          <w:szCs w:val="24"/>
        </w:rPr>
        <w:t xml:space="preserve">ти изменения будут нарастать и развиваться. Они открывают 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в том числе и </w:t>
      </w:r>
      <w:r w:rsidRPr="00474C39">
        <w:rPr>
          <w:rFonts w:ascii="Arial" w:eastAsia="Times New Roman" w:hAnsi="Arial" w:cs="Arial"/>
          <w:sz w:val="24"/>
          <w:szCs w:val="24"/>
        </w:rPr>
        <w:t xml:space="preserve">новые возможности для российских компаний, работающих во всех отраслях. Председателем Правительства поставлена цель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во всех областях жизнедеятельности.</w:t>
      </w:r>
    </w:p>
    <w:p w14:paraId="32F6D971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По словам Председателя Правительства Российской Федерации М</w:t>
      </w:r>
      <w:r w:rsidR="00187887" w:rsidRPr="00474C39">
        <w:rPr>
          <w:rFonts w:ascii="Arial" w:eastAsia="Times New Roman" w:hAnsi="Arial" w:cs="Arial"/>
          <w:sz w:val="24"/>
          <w:szCs w:val="24"/>
        </w:rPr>
        <w:t>ихаила Владимировича</w:t>
      </w:r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Мишустина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во всех сферах становится не только трендом, но жизненной необходимостью. В </w:t>
      </w:r>
      <w:proofErr w:type="gramStart"/>
      <w:r w:rsidRPr="00474C39">
        <w:rPr>
          <w:rFonts w:ascii="Arial" w:eastAsia="Times New Roman" w:hAnsi="Arial" w:cs="Arial"/>
          <w:sz w:val="24"/>
          <w:szCs w:val="24"/>
        </w:rPr>
        <w:t>самое ближайшее</w:t>
      </w:r>
      <w:proofErr w:type="gramEnd"/>
      <w:r w:rsidRPr="00474C39">
        <w:rPr>
          <w:rFonts w:ascii="Arial" w:eastAsia="Times New Roman" w:hAnsi="Arial" w:cs="Arial"/>
          <w:sz w:val="24"/>
          <w:szCs w:val="24"/>
        </w:rPr>
        <w:t xml:space="preserve"> время оно должно произойти в промышленности, сельском хозяйстве, науке и образовании. Иностранные ком</w:t>
      </w:r>
      <w:r w:rsidR="000A2308" w:rsidRPr="00474C39">
        <w:rPr>
          <w:rFonts w:ascii="Arial" w:eastAsia="Times New Roman" w:hAnsi="Arial" w:cs="Arial"/>
          <w:sz w:val="24"/>
          <w:szCs w:val="24"/>
        </w:rPr>
        <w:t>пании, покидающие нашу страну, вы</w:t>
      </w:r>
      <w:r w:rsidRPr="00474C39">
        <w:rPr>
          <w:rFonts w:ascii="Arial" w:eastAsia="Times New Roman" w:hAnsi="Arial" w:cs="Arial"/>
          <w:sz w:val="24"/>
          <w:szCs w:val="24"/>
        </w:rPr>
        <w:t>свобождают нишу, которая должна быть занята отечественными производителями</w:t>
      </w:r>
      <w:r w:rsidR="00016BB0" w:rsidRPr="00474C39">
        <w:rPr>
          <w:rFonts w:ascii="Arial" w:eastAsia="Times New Roman" w:hAnsi="Arial" w:cs="Arial"/>
          <w:sz w:val="24"/>
          <w:szCs w:val="24"/>
        </w:rPr>
        <w:t>.</w:t>
      </w:r>
    </w:p>
    <w:p w14:paraId="4300834A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Что касается деятельности иностранных компаний в нашей сфере: в </w:t>
      </w:r>
      <w:r w:rsidR="00187887" w:rsidRPr="00474C39">
        <w:rPr>
          <w:rFonts w:ascii="Arial" w:eastAsia="Times New Roman" w:hAnsi="Arial" w:cs="Arial"/>
          <w:sz w:val="24"/>
          <w:szCs w:val="24"/>
        </w:rPr>
        <w:t>СМИ</w:t>
      </w:r>
      <w:r w:rsidRPr="00474C39">
        <w:rPr>
          <w:rFonts w:ascii="Arial" w:eastAsia="Times New Roman" w:hAnsi="Arial" w:cs="Arial"/>
          <w:sz w:val="24"/>
          <w:szCs w:val="24"/>
        </w:rPr>
        <w:t xml:space="preserve"> прошла информация, что международные ассоциации, объединяющие специалистов в области финансов и учета</w:t>
      </w:r>
      <w:r w:rsidR="00EC1422">
        <w:rPr>
          <w:rFonts w:ascii="Arial" w:eastAsia="Times New Roman" w:hAnsi="Arial" w:cs="Arial"/>
          <w:sz w:val="24"/>
          <w:szCs w:val="24"/>
        </w:rPr>
        <w:t>,</w:t>
      </w:r>
      <w:r w:rsidR="000A2308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приостановили на неопределенный срок свою деятельность. С рынка аудиторских услуг уходят некоторые крупные западные бренды.</w:t>
      </w:r>
    </w:p>
    <w:p w14:paraId="05B9936A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На мой взгляд, это говорит о том, что эти компании, несмотря на громкие имена и заявления, никогда не ставили перед собой цели развития профессии в нашей стране. Их деятельность была чисто коммерческим проектом</w:t>
      </w:r>
      <w:r w:rsidR="00C96F7F" w:rsidRPr="00474C39">
        <w:rPr>
          <w:rFonts w:ascii="Arial" w:eastAsia="Times New Roman" w:hAnsi="Arial" w:cs="Arial"/>
          <w:sz w:val="24"/>
          <w:szCs w:val="24"/>
        </w:rPr>
        <w:t xml:space="preserve"> </w:t>
      </w:r>
      <w:r w:rsidRPr="00474C39">
        <w:rPr>
          <w:rFonts w:ascii="Arial" w:eastAsia="Times New Roman" w:hAnsi="Arial" w:cs="Arial"/>
          <w:sz w:val="24"/>
          <w:szCs w:val="24"/>
        </w:rPr>
        <w:t>и была с</w:t>
      </w:r>
      <w:r w:rsidR="00D70076" w:rsidRPr="00474C39">
        <w:rPr>
          <w:rFonts w:ascii="Arial" w:eastAsia="Times New Roman" w:hAnsi="Arial" w:cs="Arial"/>
          <w:sz w:val="24"/>
          <w:szCs w:val="24"/>
        </w:rPr>
        <w:t>вернута при изменении ситуации.</w:t>
      </w:r>
    </w:p>
    <w:p w14:paraId="3B5901B4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Думаю, что сейчас самое время обратить внимание на российские продукты и бренды, которые проверены временем и успешно развиваются.</w:t>
      </w:r>
    </w:p>
    <w:p w14:paraId="60A33912" w14:textId="77777777" w:rsidR="00E56413" w:rsidRPr="00474C39" w:rsidRDefault="00E56413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70D149D8" w14:textId="77777777" w:rsidR="00863B07" w:rsidRPr="00474C39" w:rsidRDefault="00863B07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 xml:space="preserve">Мне бы хотелось </w:t>
      </w:r>
      <w:r w:rsidR="00A01D4E" w:rsidRPr="00474C39">
        <w:rPr>
          <w:rFonts w:ascii="Arial" w:eastAsia="Times New Roman" w:hAnsi="Arial" w:cs="Arial"/>
          <w:bCs/>
          <w:sz w:val="24"/>
          <w:szCs w:val="24"/>
        </w:rPr>
        <w:t xml:space="preserve">рассказать о том, что сейчас предлагает </w:t>
      </w:r>
      <w:r w:rsidRPr="00474C39">
        <w:rPr>
          <w:rFonts w:ascii="Arial" w:eastAsia="Times New Roman" w:hAnsi="Arial" w:cs="Arial"/>
          <w:bCs/>
          <w:sz w:val="24"/>
          <w:szCs w:val="24"/>
        </w:rPr>
        <w:t>ИПБ России своим членам и всем российским бухгалтерам.</w:t>
      </w:r>
    </w:p>
    <w:p w14:paraId="280AC94C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>ИПБ России сегодня – это организация федерального масштаба, которая объединяет</w:t>
      </w:r>
    </w:p>
    <w:p w14:paraId="40D93CC1" w14:textId="77777777"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 xml:space="preserve">63 территориальных организации профессиональных </w:t>
      </w:r>
      <w:proofErr w:type="gramStart"/>
      <w:r w:rsidRPr="00474C39">
        <w:rPr>
          <w:rFonts w:ascii="Arial" w:eastAsia="Times New Roman" w:hAnsi="Arial" w:cs="Arial"/>
          <w:sz w:val="24"/>
          <w:szCs w:val="24"/>
          <w:lang w:eastAsia="ru-RU"/>
        </w:rPr>
        <w:t>бухгалтеров</w:t>
      </w:r>
      <w:proofErr w:type="gramEnd"/>
      <w:r w:rsidRPr="00474C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8FC9147" w14:textId="77777777" w:rsidR="00A96ACD" w:rsidRPr="00474C39" w:rsidRDefault="00A96ACD" w:rsidP="00840D72">
      <w:pPr>
        <w:numPr>
          <w:ilvl w:val="0"/>
          <w:numId w:val="3"/>
        </w:numPr>
        <w:shd w:val="clear" w:color="auto" w:fill="FFFFFF"/>
        <w:spacing w:after="120" w:line="240" w:lineRule="auto"/>
        <w:ind w:left="48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39">
        <w:rPr>
          <w:rFonts w:ascii="Arial" w:eastAsia="Times New Roman" w:hAnsi="Arial" w:cs="Arial"/>
          <w:sz w:val="24"/>
          <w:szCs w:val="24"/>
          <w:lang w:eastAsia="ru-RU"/>
        </w:rPr>
        <w:t>более 400 центров подготовки.</w:t>
      </w:r>
    </w:p>
    <w:p w14:paraId="3C5E307A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Ежегодно около 10 000 кандидатов в члены ИПБ России сдают экзамены в режиме реального времени, более 70 000 членов ИПБ России проходят </w:t>
      </w:r>
      <w:hyperlink r:id="rId10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повышение профессионального уровня</w:t>
        </w:r>
      </w:hyperlink>
      <w:r w:rsidRPr="00474C39">
        <w:rPr>
          <w:rFonts w:ascii="Arial" w:eastAsia="Times New Roman" w:hAnsi="Arial" w:cs="Arial"/>
          <w:sz w:val="24"/>
          <w:szCs w:val="24"/>
        </w:rPr>
        <w:t>. За </w:t>
      </w:r>
      <w:r w:rsidR="00A01D4E" w:rsidRPr="00474C39">
        <w:rPr>
          <w:rFonts w:ascii="Arial" w:eastAsia="Times New Roman" w:hAnsi="Arial" w:cs="Arial"/>
          <w:sz w:val="24"/>
          <w:szCs w:val="24"/>
        </w:rPr>
        <w:t>25 лет</w:t>
      </w:r>
      <w:r w:rsidRPr="00474C39">
        <w:rPr>
          <w:rFonts w:ascii="Arial" w:eastAsia="Times New Roman" w:hAnsi="Arial" w:cs="Arial"/>
          <w:sz w:val="24"/>
          <w:szCs w:val="24"/>
        </w:rPr>
        <w:t xml:space="preserve"> существования ИПБ России была проведена переподготовка более 350 000 профессиональных бухгалтеров.</w:t>
      </w:r>
    </w:p>
    <w:p w14:paraId="04769071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В основе деятельности ИПБ России лежат </w:t>
      </w:r>
      <w:r w:rsidR="002607F5" w:rsidRPr="00474C39">
        <w:rPr>
          <w:rFonts w:ascii="Arial" w:eastAsia="Times New Roman" w:hAnsi="Arial" w:cs="Arial"/>
          <w:sz w:val="24"/>
          <w:szCs w:val="24"/>
        </w:rPr>
        <w:t xml:space="preserve">следующие </w:t>
      </w:r>
      <w:r w:rsidRPr="00474C39">
        <w:rPr>
          <w:rFonts w:ascii="Arial" w:eastAsia="Times New Roman" w:hAnsi="Arial" w:cs="Arial"/>
          <w:sz w:val="24"/>
          <w:szCs w:val="24"/>
        </w:rPr>
        <w:t>принципы:</w:t>
      </w:r>
    </w:p>
    <w:p w14:paraId="538FE38A" w14:textId="77777777" w:rsidR="00A96ACD" w:rsidRPr="00840D72" w:rsidRDefault="002607F5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0D72">
        <w:rPr>
          <w:rFonts w:ascii="Arial" w:eastAsia="Times New Roman" w:hAnsi="Arial" w:cs="Arial"/>
          <w:sz w:val="24"/>
          <w:szCs w:val="24"/>
        </w:rPr>
        <w:t xml:space="preserve">принцип </w:t>
      </w:r>
      <w:r w:rsidR="00A96ACD" w:rsidRPr="00840D72">
        <w:rPr>
          <w:rFonts w:ascii="Arial" w:eastAsia="Times New Roman" w:hAnsi="Arial" w:cs="Arial"/>
          <w:sz w:val="24"/>
          <w:szCs w:val="24"/>
        </w:rPr>
        <w:t>профессионализма — как особого набора качеств специалиста, определяющих его высокую компетентность, стремление к постоянному развитию и соответствию строгим этическим требованиям;</w:t>
      </w:r>
    </w:p>
    <w:p w14:paraId="52191094" w14:textId="77777777" w:rsidR="00A96ACD" w:rsidRPr="00474C39" w:rsidRDefault="002607F5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40D72">
        <w:rPr>
          <w:rFonts w:ascii="Arial" w:eastAsia="Times New Roman" w:hAnsi="Arial" w:cs="Arial"/>
          <w:sz w:val="24"/>
          <w:szCs w:val="24"/>
        </w:rPr>
        <w:t xml:space="preserve">принцип </w:t>
      </w:r>
      <w:r w:rsidR="00A96ACD" w:rsidRPr="00840D72">
        <w:rPr>
          <w:rFonts w:ascii="Arial" w:eastAsia="Times New Roman" w:hAnsi="Arial" w:cs="Arial"/>
          <w:sz w:val="24"/>
          <w:szCs w:val="24"/>
        </w:rPr>
        <w:t>единства — добровольного сплочения коллег, заинтересованных</w:t>
      </w:r>
      <w:r w:rsidR="00A96ACD" w:rsidRPr="00474C39">
        <w:rPr>
          <w:rFonts w:ascii="Arial" w:eastAsia="Times New Roman" w:hAnsi="Arial" w:cs="Arial"/>
          <w:sz w:val="24"/>
          <w:szCs w:val="24"/>
        </w:rPr>
        <w:t xml:space="preserve"> во </w:t>
      </w:r>
      <w:proofErr w:type="gramStart"/>
      <w:r w:rsidR="00A96ACD" w:rsidRPr="00474C39">
        <w:rPr>
          <w:rFonts w:ascii="Arial" w:eastAsia="Times New Roman" w:hAnsi="Arial" w:cs="Arial"/>
          <w:sz w:val="24"/>
          <w:szCs w:val="24"/>
        </w:rPr>
        <w:t>взаимовыгодном сотрудничестве</w:t>
      </w:r>
      <w:proofErr w:type="gramEnd"/>
      <w:r w:rsidR="00A96ACD" w:rsidRPr="00474C39">
        <w:rPr>
          <w:rFonts w:ascii="Arial" w:eastAsia="Times New Roman" w:hAnsi="Arial" w:cs="Arial"/>
          <w:sz w:val="24"/>
          <w:szCs w:val="24"/>
        </w:rPr>
        <w:t xml:space="preserve"> и поддержке, формировании сильной, успешной и заслуживающей доверия профессии.</w:t>
      </w:r>
    </w:p>
    <w:p w14:paraId="269DE9BD" w14:textId="77777777" w:rsidR="00840D72" w:rsidRPr="00840D72" w:rsidRDefault="00840D72" w:rsidP="00840D72">
      <w:pPr>
        <w:spacing w:after="120" w:line="240" w:lineRule="auto"/>
        <w:ind w:firstLine="357"/>
        <w:jc w:val="both"/>
        <w:rPr>
          <w:rFonts w:ascii="Arial" w:eastAsia="Times New Roman" w:hAnsi="Arial" w:cs="Arial"/>
          <w:sz w:val="12"/>
          <w:szCs w:val="12"/>
        </w:rPr>
      </w:pPr>
    </w:p>
    <w:p w14:paraId="131CC7B0" w14:textId="77777777" w:rsidR="00A96ACD" w:rsidRPr="00474C39" w:rsidRDefault="000C1D71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lastRenderedPageBreak/>
        <w:t>Действует</w:t>
      </w:r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программа лояльности для членов, одним из важнейших пунктов которой является помощь бухгалтерам и специалистам смежных областей в их профессиональном развитии. Обучение по </w:t>
      </w:r>
      <w:proofErr w:type="spellStart"/>
      <w:r w:rsidR="00A96ACD" w:rsidRPr="00474C39">
        <w:rPr>
          <w:rFonts w:ascii="Arial" w:eastAsia="Times New Roman" w:hAnsi="Arial" w:cs="Arial"/>
          <w:sz w:val="24"/>
          <w:szCs w:val="24"/>
        </w:rPr>
        <w:t>практикоориентированным</w:t>
      </w:r>
      <w:proofErr w:type="spellEnd"/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программам </w:t>
      </w:r>
      <w:hyperlink r:id="rId11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аттестации ИПБ России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позволяет бухгалтерам и налоговикам, внутренним контролерам и финансистам в сжатые сроки освоить необходимые компетенции и быть готовыми к непростым вызовам в условиях турбулентности на рынке труда.</w:t>
      </w:r>
    </w:p>
    <w:p w14:paraId="52255E1D" w14:textId="77777777" w:rsidR="00A96ACD" w:rsidRPr="00474C39" w:rsidRDefault="00FF0DAF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Для членов ИПБ России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создана электронная библиотека, работает бесплатная горячая линия консультаций по профессиональным вопросам.</w:t>
      </w:r>
    </w:p>
    <w:p w14:paraId="7E985AB2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Члены ИПБ России имеют возможность участвовать в обсуждении профессиональных вопросов на самых разных уровнях, выходить с законодательными инициативами, реализуя функцию субъекта негосударственного регулирования бухгалтерского учета.</w:t>
      </w:r>
    </w:p>
    <w:p w14:paraId="35DC488A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ИПБ России выступает от имени профессии на разных площадках</w:t>
      </w:r>
      <w:r w:rsidR="00697AA4" w:rsidRPr="00474C39">
        <w:rPr>
          <w:rFonts w:ascii="Arial" w:eastAsia="Times New Roman" w:hAnsi="Arial" w:cs="Arial"/>
          <w:sz w:val="24"/>
          <w:szCs w:val="24"/>
        </w:rPr>
        <w:t>.</w:t>
      </w:r>
      <w:r w:rsidR="00F82D33" w:rsidRPr="00474C39">
        <w:rPr>
          <w:rFonts w:ascii="Arial" w:eastAsia="Times New Roman" w:hAnsi="Arial" w:cs="Arial"/>
          <w:sz w:val="24"/>
          <w:szCs w:val="24"/>
        </w:rPr>
        <w:t xml:space="preserve"> Н</w:t>
      </w:r>
      <w:r w:rsidRPr="00474C39">
        <w:rPr>
          <w:rFonts w:ascii="Arial" w:eastAsia="Times New Roman" w:hAnsi="Arial" w:cs="Arial"/>
          <w:sz w:val="24"/>
          <w:szCs w:val="24"/>
        </w:rPr>
        <w:t xml:space="preserve">ам важно, чтобы профессия служила интересам развития экономики страны и была уважаемой. </w:t>
      </w:r>
      <w:r w:rsidR="00C84F97" w:rsidRPr="00474C39">
        <w:rPr>
          <w:rFonts w:ascii="Arial" w:eastAsia="Times New Roman" w:hAnsi="Arial" w:cs="Arial"/>
          <w:sz w:val="24"/>
          <w:szCs w:val="24"/>
        </w:rPr>
        <w:t xml:space="preserve">Ежегодно ИПБ России проводит </w:t>
      </w:r>
      <w:hyperlink r:id="rId13" w:history="1">
        <w:r w:rsidR="00C84F97" w:rsidRPr="00474C39">
          <w:rPr>
            <w:rStyle w:val="aa"/>
            <w:rFonts w:ascii="Arial" w:eastAsia="Times New Roman" w:hAnsi="Arial" w:cs="Arial"/>
            <w:sz w:val="24"/>
            <w:szCs w:val="24"/>
          </w:rPr>
          <w:t>конкурс «Лучший бухгалтер России»</w:t>
        </w:r>
      </w:hyperlink>
      <w:r w:rsidR="00C84F97" w:rsidRPr="00474C39">
        <w:rPr>
          <w:rFonts w:ascii="Arial" w:eastAsia="Times New Roman" w:hAnsi="Arial" w:cs="Arial"/>
          <w:sz w:val="24"/>
          <w:szCs w:val="24"/>
        </w:rPr>
        <w:t>, в котором участвуют специалисты из всех уголков нашей страны: от профессионалов с огромным стажем до студентов. Кон</w:t>
      </w:r>
      <w:r w:rsidR="00F82D33" w:rsidRPr="00474C39">
        <w:rPr>
          <w:rFonts w:ascii="Arial" w:eastAsia="Times New Roman" w:hAnsi="Arial" w:cs="Arial"/>
          <w:sz w:val="24"/>
          <w:szCs w:val="24"/>
        </w:rPr>
        <w:t>курс позволяет почувствовать красоту профессии и соотнести свои знания и опыт с лучшими практиками.</w:t>
      </w:r>
    </w:p>
    <w:p w14:paraId="5ED7A2EF" w14:textId="77777777" w:rsidR="002607F5" w:rsidRPr="00474C39" w:rsidRDefault="002607F5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11928BA2" w14:textId="77777777" w:rsidR="00A01D4E" w:rsidRPr="00474C39" w:rsidRDefault="00A01D4E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Хотелось бы остановиться еще на том, что такое аттестация ИПБ России сегодня.</w:t>
      </w:r>
    </w:p>
    <w:p w14:paraId="3E039367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ИПБ России проводит аттестацию по двум направлениям:</w:t>
      </w:r>
    </w:p>
    <w:p w14:paraId="2A3AB02F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Многофункциональная аттестация профессиональных бухгалтер</w:t>
      </w:r>
      <w:r w:rsidR="00DE3170" w:rsidRPr="00474C39">
        <w:rPr>
          <w:rFonts w:ascii="Arial" w:eastAsia="Times New Roman" w:hAnsi="Arial" w:cs="Arial"/>
          <w:sz w:val="24"/>
          <w:szCs w:val="24"/>
        </w:rPr>
        <w:t>ов.</w:t>
      </w:r>
    </w:p>
    <w:p w14:paraId="2885C5C8" w14:textId="77777777" w:rsidR="00A96ACD" w:rsidRPr="00474C39" w:rsidRDefault="00FF0DAF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Аттестация специалистов бухгалтерских служб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 xml:space="preserve"> проводится на основе разработанного ИПБ России </w:t>
      </w:r>
      <w:hyperlink r:id="rId15" w:history="1">
        <w:r w:rsidR="00A96ACD"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профессионального стандарта «Бухгалтер»</w:t>
        </w:r>
      </w:hyperlink>
      <w:r w:rsidR="00A96ACD" w:rsidRPr="00474C39">
        <w:rPr>
          <w:rFonts w:ascii="Arial" w:eastAsia="Times New Roman" w:hAnsi="Arial" w:cs="Arial"/>
          <w:sz w:val="24"/>
          <w:szCs w:val="24"/>
        </w:rPr>
        <w:t>. Стандарт учитывает особенности деятельности профессиональных бухгалтеров всех квалификационных уровней (с 5-го по 8-й) в организациях коммерческого сектора и бюджетной сферы. Аттестация ИПБ России позволяет бухгалтерам полноценно развиваться в профессии как по вертикали (осваивая более сложные аспекты бухгалтерской работы), так и по горизонтали (в смежных областях).</w:t>
      </w:r>
    </w:p>
    <w:p w14:paraId="2F0140CE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Аттестация иных сп</w:t>
      </w:r>
      <w:r w:rsidR="00DE3170" w:rsidRPr="00474C39">
        <w:rPr>
          <w:rFonts w:ascii="Arial" w:eastAsia="Times New Roman" w:hAnsi="Arial" w:cs="Arial"/>
          <w:sz w:val="24"/>
          <w:szCs w:val="24"/>
        </w:rPr>
        <w:t>ециалистов экономического блока.</w:t>
      </w:r>
    </w:p>
    <w:p w14:paraId="5E1FECAF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ИПБ России проводит аттестацию </w:t>
      </w:r>
      <w:hyperlink r:id="rId16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налоговых консультантов</w:t>
        </w:r>
      </w:hyperlink>
      <w:r w:rsidR="00840D72">
        <w:rPr>
          <w:rFonts w:ascii="Arial" w:eastAsia="Times New Roman" w:hAnsi="Arial" w:cs="Arial"/>
          <w:sz w:val="24"/>
          <w:szCs w:val="24"/>
        </w:rPr>
        <w:t xml:space="preserve"> 6</w:t>
      </w:r>
      <w:r w:rsidR="00840D72">
        <w:rPr>
          <w:rFonts w:ascii="Arial" w:eastAsia="Times New Roman" w:hAnsi="Arial" w:cs="Arial"/>
          <w:sz w:val="24"/>
          <w:szCs w:val="24"/>
        </w:rPr>
        <w:noBreakHyphen/>
        <w:t>го и 7</w:t>
      </w:r>
      <w:r w:rsidR="00840D72">
        <w:rPr>
          <w:rFonts w:ascii="Arial" w:eastAsia="Times New Roman" w:hAnsi="Arial" w:cs="Arial"/>
          <w:sz w:val="24"/>
          <w:szCs w:val="24"/>
        </w:rPr>
        <w:noBreakHyphen/>
      </w:r>
      <w:r w:rsidRPr="00474C39">
        <w:rPr>
          <w:rFonts w:ascii="Arial" w:eastAsia="Times New Roman" w:hAnsi="Arial" w:cs="Arial"/>
          <w:sz w:val="24"/>
          <w:szCs w:val="24"/>
        </w:rPr>
        <w:t xml:space="preserve">го уровней квалификации (на основе вступившего в силу профессионального стандарта «Консультант по налогам и сборам»), </w:t>
      </w:r>
      <w:hyperlink r:id="rId17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финансовых директоров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, </w:t>
      </w:r>
      <w:hyperlink r:id="rId18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профессиональных внутренних контролеров</w:t>
        </w:r>
      </w:hyperlink>
      <w:r w:rsidR="00DE3170" w:rsidRPr="00474C39">
        <w:rPr>
          <w:rFonts w:ascii="Arial" w:eastAsia="Times New Roman" w:hAnsi="Arial" w:cs="Arial"/>
          <w:sz w:val="24"/>
          <w:szCs w:val="24"/>
        </w:rPr>
        <w:t xml:space="preserve"> (внутренних аудиторов).</w:t>
      </w:r>
    </w:p>
    <w:p w14:paraId="09C7EB37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В условиях стремительного ухода с российского рынка иностранных сертификационных компаний ИПБ России рекомендует обратить особое внимание на качественные российские продукты, отвечающие самым современным требованиям и зарекомендовавшим себя с лучшей стороны на протяжении многих лет. Так, </w:t>
      </w:r>
      <w:hyperlink r:id="rId19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аттестат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профессионального бухгалтера – главного бухгалтера организации, составляющей консолидированную отчетность по МСФО, выдаваемый ИПБ России, не только подтвердит знания и навыки специалиста в области международных стандартов, но также станет свидетельством его умения составлять консолидированную отчетность и выполнять иные трудовые функции, </w:t>
      </w:r>
      <w:r w:rsidRPr="00474C39">
        <w:rPr>
          <w:rFonts w:ascii="Arial" w:eastAsia="Times New Roman" w:hAnsi="Arial" w:cs="Arial"/>
          <w:sz w:val="24"/>
          <w:szCs w:val="24"/>
        </w:rPr>
        <w:lastRenderedPageBreak/>
        <w:t>соответствующие самому высокому, 8-му квалификационному уровню профессионального стандарта «Бухгалтер».</w:t>
      </w:r>
    </w:p>
    <w:p w14:paraId="55975733" w14:textId="77777777" w:rsidR="0057060A" w:rsidRPr="00474C39" w:rsidRDefault="0057060A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14:paraId="29F91E8A" w14:textId="77777777" w:rsidR="0057060A" w:rsidRPr="00474C39" w:rsidRDefault="0057060A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Уважаемые коллеги, хотелось бы еще подробнее остановиться на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практиориентированных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программах ИПБ России. Что это означает?</w:t>
      </w:r>
    </w:p>
    <w:p w14:paraId="551553E5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Для ИПБ России, как профессиональной организации, очень важно, чтобы </w:t>
      </w:r>
      <w:r w:rsidR="006031CB" w:rsidRPr="00474C39">
        <w:rPr>
          <w:rFonts w:ascii="Arial" w:eastAsia="Times New Roman" w:hAnsi="Arial" w:cs="Arial"/>
          <w:sz w:val="24"/>
          <w:szCs w:val="24"/>
        </w:rPr>
        <w:t xml:space="preserve">ее </w:t>
      </w:r>
      <w:r w:rsidRPr="00474C39">
        <w:rPr>
          <w:rFonts w:ascii="Arial" w:eastAsia="Times New Roman" w:hAnsi="Arial" w:cs="Arial"/>
          <w:sz w:val="24"/>
          <w:szCs w:val="24"/>
        </w:rPr>
        <w:t>члены были успешны и востребованы в профессии. Для этого необходимо, чтобы они имели возможность повышать свой профессиональный уровень на протяжении всей карьеры. Зная потребности работодателей и возможности образовательных организаций, сочетая науку и практику, мы разрабатываем программы, тренажеры и проверочные задания, оценочные средства, с помощью которых специалисты могут повысить уровень знаний, развить навыки и умения, которые необходимы им в реальных условиях на их рабочих местах.</w:t>
      </w:r>
    </w:p>
    <w:p w14:paraId="2E406823" w14:textId="77777777" w:rsidR="00A96ACD" w:rsidRPr="00474C39" w:rsidRDefault="00A96ACD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 xml:space="preserve">Освоение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практикоориентированных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 xml:space="preserve"> программ и </w:t>
      </w:r>
      <w:hyperlink r:id="rId20" w:history="1">
        <w:r w:rsidRPr="00474C39">
          <w:rPr>
            <w:rStyle w:val="aa"/>
            <w:rFonts w:ascii="Arial" w:eastAsia="Times New Roman" w:hAnsi="Arial" w:cs="Arial"/>
            <w:sz w:val="24"/>
            <w:szCs w:val="24"/>
          </w:rPr>
          <w:t>прохождение аттестации</w:t>
        </w:r>
      </w:hyperlink>
      <w:r w:rsidRPr="00474C39">
        <w:rPr>
          <w:rFonts w:ascii="Arial" w:eastAsia="Times New Roman" w:hAnsi="Arial" w:cs="Arial"/>
          <w:sz w:val="24"/>
          <w:szCs w:val="24"/>
        </w:rPr>
        <w:t xml:space="preserve"> позволяет членам ИПБ России научиться по-настоящему понимать сущность экономических процессов, развивает способность анализировать различные, в том числе, нестандартные ситуации, оценивать риски, выносить обоснованное профессиональное суждение. Это особенно важно в условиях развития </w:t>
      </w:r>
      <w:proofErr w:type="spellStart"/>
      <w:r w:rsidRPr="00474C39">
        <w:rPr>
          <w:rFonts w:ascii="Arial" w:eastAsia="Times New Roman" w:hAnsi="Arial" w:cs="Arial"/>
          <w:sz w:val="24"/>
          <w:szCs w:val="24"/>
        </w:rPr>
        <w:t>цифровизации</w:t>
      </w:r>
      <w:proofErr w:type="spellEnd"/>
      <w:r w:rsidRPr="00474C39">
        <w:rPr>
          <w:rFonts w:ascii="Arial" w:eastAsia="Times New Roman" w:hAnsi="Arial" w:cs="Arial"/>
          <w:sz w:val="24"/>
          <w:szCs w:val="24"/>
        </w:rPr>
        <w:t>, которая, являясь средством более эффективной работы, заменяет технический персонал и одновременно повышает ценность высококлассных специалистов. ИПБ России прикладывает много усилий к тому, чтобы разрабатываемые экспертами обучающие материалы, проверочные средства по</w:t>
      </w:r>
      <w:r w:rsidR="0057060A" w:rsidRPr="00474C39">
        <w:rPr>
          <w:rFonts w:ascii="Arial" w:eastAsia="Times New Roman" w:hAnsi="Arial" w:cs="Arial"/>
          <w:sz w:val="24"/>
          <w:szCs w:val="24"/>
        </w:rPr>
        <w:t>могали в реализации этих задач.</w:t>
      </w:r>
    </w:p>
    <w:p w14:paraId="77E7C86D" w14:textId="77777777" w:rsidR="0057060A" w:rsidRPr="00474C39" w:rsidRDefault="0057060A" w:rsidP="00840D7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200E2E7" w14:textId="77777777" w:rsidR="0057060A" w:rsidRPr="00474C39" w:rsidRDefault="00714811" w:rsidP="00840D72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 xml:space="preserve">В завершении мне бы хотелось остановиться на </w:t>
      </w:r>
      <w:r w:rsidR="00474C39">
        <w:rPr>
          <w:rFonts w:ascii="Arial" w:eastAsia="Times New Roman" w:hAnsi="Arial" w:cs="Arial"/>
          <w:bCs/>
          <w:sz w:val="24"/>
          <w:szCs w:val="24"/>
        </w:rPr>
        <w:t>такой важной сфере для ИПБ </w:t>
      </w:r>
      <w:r w:rsidRPr="00474C39">
        <w:rPr>
          <w:rFonts w:ascii="Arial" w:eastAsia="Times New Roman" w:hAnsi="Arial" w:cs="Arial"/>
          <w:bCs/>
          <w:sz w:val="24"/>
          <w:szCs w:val="24"/>
        </w:rPr>
        <w:t>России, к</w:t>
      </w:r>
      <w:r w:rsidR="00AC4ECD" w:rsidRPr="00474C39">
        <w:rPr>
          <w:rFonts w:ascii="Arial" w:eastAsia="Times New Roman" w:hAnsi="Arial" w:cs="Arial"/>
          <w:bCs/>
          <w:sz w:val="24"/>
          <w:szCs w:val="24"/>
        </w:rPr>
        <w:t>ак взаимодейств</w:t>
      </w:r>
      <w:r w:rsidRPr="00474C39">
        <w:rPr>
          <w:rFonts w:ascii="Arial" w:eastAsia="Times New Roman" w:hAnsi="Arial" w:cs="Arial"/>
          <w:bCs/>
          <w:sz w:val="24"/>
          <w:szCs w:val="24"/>
        </w:rPr>
        <w:t>ие</w:t>
      </w:r>
      <w:r w:rsidR="00AC4ECD" w:rsidRPr="00474C39">
        <w:rPr>
          <w:rFonts w:ascii="Arial" w:eastAsia="Times New Roman" w:hAnsi="Arial" w:cs="Arial"/>
          <w:bCs/>
          <w:sz w:val="24"/>
          <w:szCs w:val="24"/>
        </w:rPr>
        <w:t xml:space="preserve"> с </w:t>
      </w:r>
      <w:r w:rsidRPr="00474C39">
        <w:rPr>
          <w:rFonts w:ascii="Arial" w:eastAsia="Times New Roman" w:hAnsi="Arial" w:cs="Arial"/>
          <w:bCs/>
          <w:sz w:val="24"/>
          <w:szCs w:val="24"/>
        </w:rPr>
        <w:t xml:space="preserve">нашими </w:t>
      </w:r>
      <w:r w:rsidR="00AC4ECD" w:rsidRPr="00474C39">
        <w:rPr>
          <w:rFonts w:ascii="Arial" w:eastAsia="Times New Roman" w:hAnsi="Arial" w:cs="Arial"/>
          <w:bCs/>
          <w:sz w:val="24"/>
          <w:szCs w:val="24"/>
        </w:rPr>
        <w:t>учебными центрами</w:t>
      </w:r>
      <w:r w:rsidRPr="00474C39">
        <w:rPr>
          <w:rFonts w:ascii="Arial" w:eastAsia="Times New Roman" w:hAnsi="Arial" w:cs="Arial"/>
          <w:bCs/>
          <w:sz w:val="24"/>
          <w:szCs w:val="24"/>
        </w:rPr>
        <w:t>.</w:t>
      </w:r>
    </w:p>
    <w:p w14:paraId="470D8193" w14:textId="77777777" w:rsidR="00A96ACD" w:rsidRPr="00474C39" w:rsidRDefault="00A96ACD" w:rsidP="00840D7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74C39">
        <w:rPr>
          <w:rFonts w:ascii="Arial" w:eastAsia="Times New Roman" w:hAnsi="Arial" w:cs="Arial"/>
          <w:bCs/>
          <w:sz w:val="24"/>
          <w:szCs w:val="24"/>
        </w:rPr>
        <w:t>ИПБ России стремится к взаимовыгодному партнерству с учебными центрами:</w:t>
      </w:r>
    </w:p>
    <w:p w14:paraId="6C30AD15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Учебные центры самостоятельно определяют стоимость обучения по программам ИПБ России, исходя из своих бизнес-процессов. В ИПБ России, кроме уплаты ежегодного членского взноса корпоративного члена, нет никаких дополнительных платежей (взнос можно уплатить в рассрочку в течение года).</w:t>
      </w:r>
    </w:p>
    <w:p w14:paraId="226CDFD0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Эксперты ИПБ России оказывают консультационную помощь преподавателям учебных центров. Создана электронная библиотека, которая содержит специально разработанные учебные пособия и тренировочные задания.</w:t>
      </w:r>
    </w:p>
    <w:p w14:paraId="45D2F8AB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ИПБ России осуществляет маркетинговую поддержку учебных центров, реализующих программы аттестации; проводит совместные с учебными центрами рекламные кампании.</w:t>
      </w:r>
    </w:p>
    <w:p w14:paraId="499A843F" w14:textId="77777777" w:rsidR="00A96ACD" w:rsidRPr="00474C39" w:rsidRDefault="00A96ACD" w:rsidP="00840D72">
      <w:pPr>
        <w:numPr>
          <w:ilvl w:val="0"/>
          <w:numId w:val="4"/>
        </w:numPr>
        <w:spacing w:after="120" w:line="24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4C39">
        <w:rPr>
          <w:rFonts w:ascii="Arial" w:eastAsia="Times New Roman" w:hAnsi="Arial" w:cs="Arial"/>
          <w:sz w:val="24"/>
          <w:szCs w:val="24"/>
        </w:rPr>
        <w:t>Во взаимодействии с учебными центрами функционирует эффективный электронный документооборот, что позволяет снизить управленческие расходы.</w:t>
      </w:r>
    </w:p>
    <w:p w14:paraId="47D053B5" w14:textId="77777777" w:rsidR="009D16CC" w:rsidRPr="00474C39" w:rsidRDefault="009D16CC" w:rsidP="00840D7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281309" w14:textId="77777777" w:rsidR="00714811" w:rsidRPr="00474C39" w:rsidRDefault="00714811" w:rsidP="00840D72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C39">
        <w:rPr>
          <w:rFonts w:ascii="Arial" w:hAnsi="Arial" w:cs="Arial"/>
          <w:sz w:val="24"/>
          <w:szCs w:val="24"/>
        </w:rPr>
        <w:t>Уважаемые коллеги! Еще раз поздравляю всех действительных членов ИПБ России, всех экспертов, всех преподавателей, все территориальные институты и учебные центры с н</w:t>
      </w:r>
      <w:r w:rsidR="00EC1422">
        <w:rPr>
          <w:rFonts w:ascii="Arial" w:hAnsi="Arial" w:cs="Arial"/>
          <w:sz w:val="24"/>
          <w:szCs w:val="24"/>
        </w:rPr>
        <w:t>а</w:t>
      </w:r>
      <w:r w:rsidRPr="00474C39">
        <w:rPr>
          <w:rFonts w:ascii="Arial" w:hAnsi="Arial" w:cs="Arial"/>
          <w:sz w:val="24"/>
          <w:szCs w:val="24"/>
        </w:rPr>
        <w:t>шим общим праздником – с юбилеем ИПБ России, с 25-летием!</w:t>
      </w:r>
    </w:p>
    <w:p w14:paraId="026EF04D" w14:textId="77777777" w:rsidR="00714811" w:rsidRPr="00474C39" w:rsidRDefault="00714811" w:rsidP="00840D72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C39">
        <w:rPr>
          <w:rFonts w:ascii="Arial" w:hAnsi="Arial" w:cs="Arial"/>
          <w:sz w:val="24"/>
          <w:szCs w:val="24"/>
        </w:rPr>
        <w:lastRenderedPageBreak/>
        <w:t>Нам предстоит нелегкий период, однако тот опыт, те возможности, те тренды, которые мы с вами для себя нашли, освоили за прошедшие 25 лет, позволят нам выйти еще более сильной организацией с еще бол</w:t>
      </w:r>
      <w:r w:rsidR="00474C39" w:rsidRPr="00474C39">
        <w:rPr>
          <w:rFonts w:ascii="Arial" w:hAnsi="Arial" w:cs="Arial"/>
          <w:sz w:val="24"/>
          <w:szCs w:val="24"/>
        </w:rPr>
        <w:t>ее мощным потенциалом, реализуя</w:t>
      </w:r>
      <w:r w:rsidRPr="00474C39">
        <w:rPr>
          <w:rFonts w:ascii="Arial" w:hAnsi="Arial" w:cs="Arial"/>
          <w:sz w:val="24"/>
          <w:szCs w:val="24"/>
        </w:rPr>
        <w:t xml:space="preserve"> все свои задачи и миссии, </w:t>
      </w:r>
      <w:r w:rsidR="00474C39" w:rsidRPr="00474C39">
        <w:rPr>
          <w:rFonts w:ascii="Arial" w:hAnsi="Arial" w:cs="Arial"/>
          <w:sz w:val="24"/>
          <w:szCs w:val="24"/>
        </w:rPr>
        <w:t xml:space="preserve">и </w:t>
      </w:r>
      <w:r w:rsidRPr="00474C39">
        <w:rPr>
          <w:rFonts w:ascii="Arial" w:hAnsi="Arial" w:cs="Arial"/>
          <w:sz w:val="24"/>
          <w:szCs w:val="24"/>
        </w:rPr>
        <w:t>как негосударственного регулятора бухгалтерского учета</w:t>
      </w:r>
      <w:r w:rsidR="00474C39" w:rsidRPr="00474C39">
        <w:rPr>
          <w:rFonts w:ascii="Arial" w:hAnsi="Arial" w:cs="Arial"/>
          <w:sz w:val="24"/>
          <w:szCs w:val="24"/>
        </w:rPr>
        <w:t>, и как единой профессиональной организации. Поэтому у нас много больших и важных задач, и я уверена, что все вместе они будут решены.</w:t>
      </w:r>
    </w:p>
    <w:p w14:paraId="75057E01" w14:textId="77777777" w:rsidR="00474C39" w:rsidRPr="00474C39" w:rsidRDefault="00474C39" w:rsidP="00840D72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4C39">
        <w:rPr>
          <w:rFonts w:ascii="Arial" w:hAnsi="Arial" w:cs="Arial"/>
          <w:sz w:val="24"/>
          <w:szCs w:val="24"/>
        </w:rPr>
        <w:t xml:space="preserve">Спасибо вам большое и всего </w:t>
      </w:r>
      <w:proofErr w:type="gramStart"/>
      <w:r w:rsidRPr="00474C39">
        <w:rPr>
          <w:rFonts w:ascii="Arial" w:hAnsi="Arial" w:cs="Arial"/>
          <w:sz w:val="24"/>
          <w:szCs w:val="24"/>
        </w:rPr>
        <w:t>самого хорошего</w:t>
      </w:r>
      <w:proofErr w:type="gramEnd"/>
      <w:r w:rsidRPr="00474C39">
        <w:rPr>
          <w:rFonts w:ascii="Arial" w:hAnsi="Arial" w:cs="Arial"/>
          <w:sz w:val="24"/>
          <w:szCs w:val="24"/>
        </w:rPr>
        <w:t>!</w:t>
      </w:r>
    </w:p>
    <w:sectPr w:rsidR="00474C39" w:rsidRPr="00474C39" w:rsidSect="00714811">
      <w:footerReference w:type="default" r:id="rId2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3C00" w14:textId="77777777" w:rsidR="00563042" w:rsidRDefault="00563042" w:rsidP="009F1D16">
      <w:pPr>
        <w:spacing w:after="0" w:line="240" w:lineRule="auto"/>
      </w:pPr>
      <w:r>
        <w:separator/>
      </w:r>
    </w:p>
  </w:endnote>
  <w:endnote w:type="continuationSeparator" w:id="0">
    <w:p w14:paraId="3B19AE29" w14:textId="77777777" w:rsidR="00563042" w:rsidRDefault="00563042" w:rsidP="009F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02A4" w14:textId="77777777" w:rsidR="00714811" w:rsidRDefault="00FF0D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0152">
      <w:rPr>
        <w:noProof/>
      </w:rPr>
      <w:t>1</w:t>
    </w:r>
    <w:r>
      <w:fldChar w:fldCharType="end"/>
    </w:r>
  </w:p>
  <w:p w14:paraId="14754697" w14:textId="77777777" w:rsidR="00714811" w:rsidRDefault="00714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37C9" w14:textId="77777777" w:rsidR="00563042" w:rsidRDefault="00563042" w:rsidP="009F1D16">
      <w:pPr>
        <w:spacing w:after="0" w:line="240" w:lineRule="auto"/>
      </w:pPr>
      <w:r>
        <w:separator/>
      </w:r>
    </w:p>
  </w:footnote>
  <w:footnote w:type="continuationSeparator" w:id="0">
    <w:p w14:paraId="61A8910E" w14:textId="77777777" w:rsidR="00563042" w:rsidRDefault="00563042" w:rsidP="009F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91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E0F2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C7102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0F1F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773304">
    <w:abstractNumId w:val="1"/>
  </w:num>
  <w:num w:numId="2" w16cid:durableId="1182938044">
    <w:abstractNumId w:val="0"/>
  </w:num>
  <w:num w:numId="3" w16cid:durableId="1621839078">
    <w:abstractNumId w:val="3"/>
  </w:num>
  <w:num w:numId="4" w16cid:durableId="1558973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CD"/>
    <w:rsid w:val="00016BB0"/>
    <w:rsid w:val="000613C2"/>
    <w:rsid w:val="000A2308"/>
    <w:rsid w:val="000C1D71"/>
    <w:rsid w:val="000D3195"/>
    <w:rsid w:val="00187887"/>
    <w:rsid w:val="002050C3"/>
    <w:rsid w:val="00242058"/>
    <w:rsid w:val="00246B38"/>
    <w:rsid w:val="002607F5"/>
    <w:rsid w:val="0035206A"/>
    <w:rsid w:val="003C1C70"/>
    <w:rsid w:val="00474C39"/>
    <w:rsid w:val="00563042"/>
    <w:rsid w:val="0057060A"/>
    <w:rsid w:val="006031CB"/>
    <w:rsid w:val="006467E9"/>
    <w:rsid w:val="00672F6C"/>
    <w:rsid w:val="00697AA4"/>
    <w:rsid w:val="00712ACE"/>
    <w:rsid w:val="00714811"/>
    <w:rsid w:val="00786B07"/>
    <w:rsid w:val="0083551B"/>
    <w:rsid w:val="00840D72"/>
    <w:rsid w:val="00863B07"/>
    <w:rsid w:val="00965FC0"/>
    <w:rsid w:val="009D16CC"/>
    <w:rsid w:val="009F1D16"/>
    <w:rsid w:val="00A01D4E"/>
    <w:rsid w:val="00A77B3F"/>
    <w:rsid w:val="00A96ACD"/>
    <w:rsid w:val="00AC4ECD"/>
    <w:rsid w:val="00BD39AA"/>
    <w:rsid w:val="00C62FAE"/>
    <w:rsid w:val="00C84F97"/>
    <w:rsid w:val="00C96F7F"/>
    <w:rsid w:val="00CA4D39"/>
    <w:rsid w:val="00CD0152"/>
    <w:rsid w:val="00CD7484"/>
    <w:rsid w:val="00CE11FF"/>
    <w:rsid w:val="00D70076"/>
    <w:rsid w:val="00DB33A0"/>
    <w:rsid w:val="00DE3170"/>
    <w:rsid w:val="00E56413"/>
    <w:rsid w:val="00EC1422"/>
    <w:rsid w:val="00ED15B3"/>
    <w:rsid w:val="00F07DE8"/>
    <w:rsid w:val="00F46286"/>
    <w:rsid w:val="00F82D33"/>
    <w:rsid w:val="00FF0DAF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636D"/>
  <w15:chartTrackingRefBased/>
  <w15:docId w15:val="{E331BC32-970A-4340-8767-3FAC2D2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96ACD"/>
    <w:rPr>
      <w:rFonts w:cs="Times New Roman"/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A96ACD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1"/>
    <w:uiPriority w:val="99"/>
    <w:semiHidden/>
    <w:locked/>
    <w:rsid w:val="00A96ACD"/>
    <w:rPr>
      <w:rFonts w:cs="Times New Roman"/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A96ACD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link w:val="a4"/>
    <w:uiPriority w:val="99"/>
    <w:semiHidden/>
    <w:rsid w:val="00A96ACD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D16"/>
  </w:style>
  <w:style w:type="paragraph" w:styleId="a8">
    <w:name w:val="footer"/>
    <w:basedOn w:val="a"/>
    <w:link w:val="a9"/>
    <w:uiPriority w:val="99"/>
    <w:unhideWhenUsed/>
    <w:rsid w:val="009F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D16"/>
  </w:style>
  <w:style w:type="character" w:styleId="aa">
    <w:name w:val="Hyperlink"/>
    <w:uiPriority w:val="99"/>
    <w:unhideWhenUsed/>
    <w:rsid w:val="00260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regions/" TargetMode="External"/><Relationship Id="rId13" Type="http://schemas.openxmlformats.org/officeDocument/2006/relationships/hyperlink" Target="https://www.ipbr.org/projects/contest/" TargetMode="External"/><Relationship Id="rId18" Type="http://schemas.openxmlformats.org/officeDocument/2006/relationships/hyperlink" Target="https://www.ipbr.org/get-certificate/internal-audito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ipbr.org/get-certificate/" TargetMode="External"/><Relationship Id="rId12" Type="http://schemas.openxmlformats.org/officeDocument/2006/relationships/hyperlink" Target="https://www.ipbr.org/lk/" TargetMode="External"/><Relationship Id="rId17" Type="http://schemas.openxmlformats.org/officeDocument/2006/relationships/hyperlink" Target="https://www.ipbr.org/get-certificate/financial-direc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br.org/get-certificate/tax-consultant/" TargetMode="External"/><Relationship Id="rId20" Type="http://schemas.openxmlformats.org/officeDocument/2006/relationships/hyperlink" Target="https://www.ipbr.org/get-certific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br.org/get-certific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br.org/developments/stand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pbr.org/activities/" TargetMode="External"/><Relationship Id="rId19" Type="http://schemas.openxmlformats.org/officeDocument/2006/relationships/hyperlink" Target="https://www.ipbr.org/get-certificate/level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br.org/developments/standard/" TargetMode="External"/><Relationship Id="rId14" Type="http://schemas.openxmlformats.org/officeDocument/2006/relationships/hyperlink" Target="https://www.ipbr.org/get-certifica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11867</CharactersWithSpaces>
  <SharedDoc>false</SharedDoc>
  <HLinks>
    <vt:vector size="84" baseType="variant">
      <vt:variant>
        <vt:i4>4456464</vt:i4>
      </vt:variant>
      <vt:variant>
        <vt:i4>39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655378</vt:i4>
      </vt:variant>
      <vt:variant>
        <vt:i4>36</vt:i4>
      </vt:variant>
      <vt:variant>
        <vt:i4>0</vt:i4>
      </vt:variant>
      <vt:variant>
        <vt:i4>5</vt:i4>
      </vt:variant>
      <vt:variant>
        <vt:lpwstr>https://www.ipbr.org/get-certificate/level-8/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https://www.ipbr.org/get-certificate/internal-auditor/</vt:lpwstr>
      </vt:variant>
      <vt:variant>
        <vt:lpwstr/>
      </vt:variant>
      <vt:variant>
        <vt:i4>1179666</vt:i4>
      </vt:variant>
      <vt:variant>
        <vt:i4>30</vt:i4>
      </vt:variant>
      <vt:variant>
        <vt:i4>0</vt:i4>
      </vt:variant>
      <vt:variant>
        <vt:i4>5</vt:i4>
      </vt:variant>
      <vt:variant>
        <vt:lpwstr>https://www.ipbr.org/get-certificate/financial-director/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https://www.ipbr.org/get-certificate/tax-consultant/</vt:lpwstr>
      </vt:variant>
      <vt:variant>
        <vt:lpwstr/>
      </vt:variant>
      <vt:variant>
        <vt:i4>7143459</vt:i4>
      </vt:variant>
      <vt:variant>
        <vt:i4>24</vt:i4>
      </vt:variant>
      <vt:variant>
        <vt:i4>0</vt:i4>
      </vt:variant>
      <vt:variant>
        <vt:i4>5</vt:i4>
      </vt:variant>
      <vt:variant>
        <vt:lpwstr>https://www.ipbr.org/developments/standard/</vt:lpwstr>
      </vt:variant>
      <vt:variant>
        <vt:lpwstr/>
      </vt:variant>
      <vt:variant>
        <vt:i4>4456464</vt:i4>
      </vt:variant>
      <vt:variant>
        <vt:i4>21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2359340</vt:i4>
      </vt:variant>
      <vt:variant>
        <vt:i4>18</vt:i4>
      </vt:variant>
      <vt:variant>
        <vt:i4>0</vt:i4>
      </vt:variant>
      <vt:variant>
        <vt:i4>5</vt:i4>
      </vt:variant>
      <vt:variant>
        <vt:lpwstr>https://www.ipbr.org/projects/contest/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https://www.ipbr.org/lk/</vt:lpwstr>
      </vt:variant>
      <vt:variant>
        <vt:lpwstr/>
      </vt:variant>
      <vt:variant>
        <vt:i4>4456464</vt:i4>
      </vt:variant>
      <vt:variant>
        <vt:i4>12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  <vt:variant>
        <vt:i4>2031681</vt:i4>
      </vt:variant>
      <vt:variant>
        <vt:i4>9</vt:i4>
      </vt:variant>
      <vt:variant>
        <vt:i4>0</vt:i4>
      </vt:variant>
      <vt:variant>
        <vt:i4>5</vt:i4>
      </vt:variant>
      <vt:variant>
        <vt:lpwstr>https://www.ipbr.org/activities/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https://www.ipbr.org/developments/standard/</vt:lpwstr>
      </vt:variant>
      <vt:variant>
        <vt:lpwstr/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https://www.ipbr.org/regions/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https://www.ipbr.org/get-certificate/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Константин Венцлавович</cp:lastModifiedBy>
  <cp:revision>2</cp:revision>
  <dcterms:created xsi:type="dcterms:W3CDTF">2022-04-22T03:17:00Z</dcterms:created>
  <dcterms:modified xsi:type="dcterms:W3CDTF">2022-04-22T03:17:00Z</dcterms:modified>
</cp:coreProperties>
</file>