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D5" w:rsidRDefault="007B39D5" w:rsidP="007B39D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D0B21">
        <w:rPr>
          <w:rFonts w:ascii="Times New Roman" w:hAnsi="Times New Roman"/>
          <w:b/>
          <w:sz w:val="20"/>
          <w:szCs w:val="20"/>
        </w:rPr>
        <w:t xml:space="preserve">ПРАКТИЧЕСКИЙ </w:t>
      </w:r>
      <w:r>
        <w:rPr>
          <w:rFonts w:ascii="Times New Roman" w:hAnsi="Times New Roman"/>
          <w:b/>
          <w:sz w:val="20"/>
          <w:szCs w:val="20"/>
        </w:rPr>
        <w:t xml:space="preserve">КОНСУЛЬТАЦИОННЫЙ </w:t>
      </w:r>
      <w:r w:rsidRPr="008D0B21">
        <w:rPr>
          <w:rFonts w:ascii="Times New Roman" w:hAnsi="Times New Roman"/>
          <w:b/>
          <w:sz w:val="20"/>
          <w:szCs w:val="20"/>
        </w:rPr>
        <w:t>СЕМИНАР</w:t>
      </w:r>
    </w:p>
    <w:p w:rsidR="007B39D5" w:rsidRPr="00D56D63" w:rsidRDefault="007B39D5" w:rsidP="007B39D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ВСЕ САМОЕ ВАЖНОЕ, ЧТО ВЫ СПРАШИВАЛИ - КОРОТКО И ПО СУЩЕСТВУ</w:t>
      </w:r>
    </w:p>
    <w:p w:rsidR="007B39D5" w:rsidRDefault="007B39D5" w:rsidP="007B39D5">
      <w:pPr>
        <w:spacing w:after="0" w:line="240" w:lineRule="auto"/>
        <w:jc w:val="center"/>
        <w:outlineLvl w:val="0"/>
        <w:rPr>
          <w:b/>
          <w:bCs/>
          <w:color w:val="FF0000"/>
          <w:sz w:val="19"/>
          <w:szCs w:val="19"/>
          <w:shd w:val="clear" w:color="auto" w:fill="FFFFFF"/>
        </w:rPr>
      </w:pPr>
      <w:r w:rsidRPr="003857BA">
        <w:rPr>
          <w:b/>
          <w:color w:val="FF0000"/>
          <w:sz w:val="19"/>
          <w:szCs w:val="19"/>
          <w:shd w:val="clear" w:color="auto" w:fill="FFFFFF"/>
        </w:rPr>
        <w:t xml:space="preserve">Практика применения и спорные вопросы </w:t>
      </w:r>
      <w:r>
        <w:rPr>
          <w:b/>
          <w:color w:val="FF0000"/>
          <w:sz w:val="19"/>
          <w:szCs w:val="19"/>
          <w:shd w:val="clear" w:color="auto" w:fill="FFFFFF"/>
        </w:rPr>
        <w:t>2019</w:t>
      </w:r>
      <w:r w:rsidRPr="003857BA">
        <w:rPr>
          <w:b/>
          <w:color w:val="FF0000"/>
          <w:sz w:val="19"/>
          <w:szCs w:val="19"/>
          <w:shd w:val="clear" w:color="auto" w:fill="FFFFFF"/>
        </w:rPr>
        <w:t>: </w:t>
      </w:r>
      <w:r w:rsidRPr="003857BA">
        <w:rPr>
          <w:b/>
          <w:bCs/>
          <w:color w:val="FF0000"/>
          <w:sz w:val="19"/>
          <w:szCs w:val="19"/>
          <w:shd w:val="clear" w:color="auto" w:fill="FFFFFF"/>
        </w:rPr>
        <w:t>бухгалтерский учет, налогообложение, право.</w:t>
      </w:r>
    </w:p>
    <w:p w:rsidR="007B39D5" w:rsidRDefault="007B39D5" w:rsidP="007B39D5">
      <w:pPr>
        <w:spacing w:after="0" w:line="240" w:lineRule="auto"/>
        <w:jc w:val="center"/>
        <w:outlineLvl w:val="0"/>
        <w:rPr>
          <w:b/>
          <w:bCs/>
          <w:color w:val="FF0000"/>
          <w:sz w:val="19"/>
          <w:szCs w:val="19"/>
          <w:shd w:val="clear" w:color="auto" w:fill="FFFFFF"/>
        </w:rPr>
      </w:pPr>
      <w:r>
        <w:rPr>
          <w:b/>
          <w:bCs/>
          <w:color w:val="FF0000"/>
          <w:sz w:val="19"/>
          <w:szCs w:val="19"/>
          <w:shd w:val="clear" w:color="auto" w:fill="FFFFFF"/>
        </w:rPr>
        <w:t xml:space="preserve">Летние новации 2019, которые необходимо знать уже сейчас </w:t>
      </w:r>
    </w:p>
    <w:p w:rsidR="007B39D5" w:rsidRPr="00DA1304" w:rsidRDefault="007B39D5" w:rsidP="007B39D5">
      <w:pPr>
        <w:spacing w:after="0" w:line="240" w:lineRule="auto"/>
        <w:jc w:val="center"/>
        <w:outlineLvl w:val="0"/>
        <w:rPr>
          <w:b/>
          <w:bCs/>
          <w:color w:val="FF0000"/>
          <w:sz w:val="19"/>
          <w:szCs w:val="19"/>
          <w:shd w:val="clear" w:color="auto" w:fill="FFFFFF"/>
        </w:rPr>
      </w:pPr>
      <w:r>
        <w:rPr>
          <w:b/>
          <w:bCs/>
          <w:color w:val="FF0000"/>
          <w:sz w:val="19"/>
          <w:szCs w:val="19"/>
          <w:shd w:val="clear" w:color="auto" w:fill="FFFFFF"/>
        </w:rPr>
        <w:t xml:space="preserve">Аналитика </w:t>
      </w:r>
      <w:r>
        <w:rPr>
          <w:b/>
          <w:color w:val="FF0000"/>
          <w:sz w:val="19"/>
          <w:szCs w:val="19"/>
          <w:shd w:val="clear" w:color="auto" w:fill="FFFFFF"/>
        </w:rPr>
        <w:t xml:space="preserve">предпринимательских </w:t>
      </w:r>
      <w:proofErr w:type="gramStart"/>
      <w:r>
        <w:rPr>
          <w:b/>
          <w:color w:val="FF0000"/>
          <w:sz w:val="19"/>
          <w:szCs w:val="19"/>
          <w:shd w:val="clear" w:color="auto" w:fill="FFFFFF"/>
        </w:rPr>
        <w:t>рисков  и</w:t>
      </w:r>
      <w:proofErr w:type="gramEnd"/>
      <w:r>
        <w:rPr>
          <w:b/>
          <w:color w:val="FF0000"/>
          <w:sz w:val="19"/>
          <w:szCs w:val="19"/>
          <w:shd w:val="clear" w:color="auto" w:fill="FFFFFF"/>
        </w:rPr>
        <w:t xml:space="preserve"> профилактика конфликтов.</w:t>
      </w:r>
    </w:p>
    <w:p w:rsidR="007B39D5" w:rsidRDefault="007B39D5" w:rsidP="007B39D5">
      <w:pPr>
        <w:spacing w:after="0" w:line="240" w:lineRule="auto"/>
        <w:jc w:val="center"/>
        <w:outlineLvl w:val="0"/>
        <w:rPr>
          <w:b/>
          <w:color w:val="FF0000"/>
          <w:sz w:val="19"/>
          <w:szCs w:val="19"/>
          <w:shd w:val="clear" w:color="auto" w:fill="FFFFFF"/>
        </w:rPr>
      </w:pPr>
    </w:p>
    <w:p w:rsidR="007B39D5" w:rsidRPr="0031001E" w:rsidRDefault="007B39D5" w:rsidP="007B39D5">
      <w:pPr>
        <w:spacing w:after="0" w:line="240" w:lineRule="auto"/>
        <w:outlineLvl w:val="0"/>
        <w:rPr>
          <w:rFonts w:ascii="Times New Roman" w:hAnsi="Times New Roman"/>
          <w:b/>
          <w:color w:val="0070C0"/>
          <w:sz w:val="18"/>
          <w:szCs w:val="18"/>
          <w:shd w:val="clear" w:color="auto" w:fill="FFFFFF"/>
        </w:rPr>
      </w:pPr>
      <w:r w:rsidRPr="0031001E">
        <w:rPr>
          <w:rFonts w:ascii="Times New Roman" w:hAnsi="Times New Roman"/>
          <w:b/>
          <w:color w:val="0070C0"/>
          <w:sz w:val="18"/>
          <w:szCs w:val="18"/>
          <w:shd w:val="clear" w:color="auto" w:fill="FFFFFF"/>
        </w:rPr>
        <w:t xml:space="preserve">СПЕЦПРЕДЛОЖЕНИЕ ДЛЯ ЛЮБИМЫХ КЛИЕНТОВ (программа подготовлена с учетом ваших </w:t>
      </w:r>
      <w:proofErr w:type="gramStart"/>
      <w:r w:rsidRPr="0031001E">
        <w:rPr>
          <w:rFonts w:ascii="Times New Roman" w:hAnsi="Times New Roman"/>
          <w:b/>
          <w:color w:val="0070C0"/>
          <w:sz w:val="18"/>
          <w:szCs w:val="18"/>
          <w:shd w:val="clear" w:color="auto" w:fill="FFFFFF"/>
        </w:rPr>
        <w:t>вопросов  и</w:t>
      </w:r>
      <w:proofErr w:type="gramEnd"/>
      <w:r w:rsidRPr="0031001E">
        <w:rPr>
          <w:rFonts w:ascii="Times New Roman" w:hAnsi="Times New Roman"/>
          <w:b/>
          <w:color w:val="0070C0"/>
          <w:sz w:val="18"/>
          <w:szCs w:val="18"/>
          <w:shd w:val="clear" w:color="auto" w:fill="FFFFFF"/>
        </w:rPr>
        <w:t xml:space="preserve"> пожеланий):</w:t>
      </w:r>
    </w:p>
    <w:p w:rsidR="007B39D5" w:rsidRPr="0031001E" w:rsidRDefault="007B39D5" w:rsidP="007B39D5">
      <w:pPr>
        <w:spacing w:after="0" w:line="240" w:lineRule="auto"/>
        <w:outlineLvl w:val="0"/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</w:pPr>
      <w:r w:rsidRPr="0031001E">
        <w:rPr>
          <w:rFonts w:ascii="Times New Roman" w:hAnsi="Times New Roman"/>
          <w:color w:val="0070C0"/>
          <w:sz w:val="18"/>
          <w:szCs w:val="18"/>
          <w:shd w:val="clear" w:color="auto" w:fill="FFFFFF"/>
        </w:rPr>
        <w:tab/>
      </w:r>
      <w:r w:rsidRPr="0031001E"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 xml:space="preserve">В виду дефицита, ограниченности бюджета во многих компаниях, но многих изменений в законодательстве и усилением жесткости контроля, учитывая просьбы и пожелания наших многочисленных клиентов, приглашаем вас на практический консультационный семинар,  на котором вы получите самую важную и необходимую вам в работе информацию на сегодняшний день, которая будет представлена коротко и по существу с наглядным и объемным раздаточным материалом. </w:t>
      </w:r>
    </w:p>
    <w:p w:rsidR="007B39D5" w:rsidRPr="0031001E" w:rsidRDefault="007B39D5" w:rsidP="007B39D5">
      <w:pPr>
        <w:spacing w:after="0" w:line="240" w:lineRule="auto"/>
        <w:outlineLvl w:val="0"/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</w:pPr>
      <w:r w:rsidRPr="0031001E"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ab/>
        <w:t xml:space="preserve">У вас есть право включить в программу те вопросы, которые интересует именно вас по вопросам </w:t>
      </w:r>
      <w:proofErr w:type="gramStart"/>
      <w:r w:rsidRPr="0031001E"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>права,  бухгалтерского</w:t>
      </w:r>
      <w:proofErr w:type="gramEnd"/>
      <w:r w:rsidRPr="0031001E"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 xml:space="preserve"> учета  и налогообложения. Если вопрос не будет интересен для всей аудитории, то подробный ответ будет в раздаточном материале и гарантировано индивидуальное общение с экспертом.</w:t>
      </w:r>
    </w:p>
    <w:p w:rsidR="007B39D5" w:rsidRPr="0031001E" w:rsidRDefault="007B39D5" w:rsidP="007B39D5">
      <w:pPr>
        <w:spacing w:after="0" w:line="240" w:lineRule="auto"/>
        <w:outlineLvl w:val="0"/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</w:pPr>
      <w:r w:rsidRPr="0031001E"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ab/>
        <w:t>Посещение мероприятия позволит вам:</w:t>
      </w:r>
    </w:p>
    <w:p w:rsidR="007B39D5" w:rsidRPr="0031001E" w:rsidRDefault="007B39D5" w:rsidP="007B39D5">
      <w:pPr>
        <w:spacing w:after="0" w:line="240" w:lineRule="auto"/>
        <w:outlineLvl w:val="0"/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</w:pPr>
      <w:r w:rsidRPr="0031001E"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>- не пропустить важные изменения в законодательстве и не допустить досадных ошибок в учете;</w:t>
      </w:r>
    </w:p>
    <w:p w:rsidR="007B39D5" w:rsidRPr="0031001E" w:rsidRDefault="007B39D5" w:rsidP="007B39D5">
      <w:pPr>
        <w:spacing w:after="0" w:line="240" w:lineRule="auto"/>
        <w:outlineLvl w:val="0"/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</w:pPr>
      <w:r w:rsidRPr="0031001E"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>- своевременно выявит допущенные оплошности</w:t>
      </w:r>
      <w:r>
        <w:rPr>
          <w:rFonts w:ascii="Times New Roman" w:hAnsi="Times New Roman"/>
          <w:i/>
          <w:color w:val="0070C0"/>
          <w:sz w:val="18"/>
          <w:szCs w:val="18"/>
          <w:shd w:val="clear" w:color="auto" w:fill="FFFFFF"/>
        </w:rPr>
        <w:t xml:space="preserve"> и принять соответствующие меры.</w:t>
      </w:r>
    </w:p>
    <w:p w:rsidR="007B39D5" w:rsidRDefault="007B39D5" w:rsidP="007B39D5">
      <w:pPr>
        <w:spacing w:after="0" w:line="240" w:lineRule="auto"/>
        <w:outlineLvl w:val="0"/>
        <w:rPr>
          <w:b/>
          <w:color w:val="FF0000"/>
          <w:sz w:val="19"/>
          <w:szCs w:val="19"/>
          <w:shd w:val="clear" w:color="auto" w:fill="FFFFFF"/>
        </w:rPr>
      </w:pPr>
    </w:p>
    <w:p w:rsidR="007B39D5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b/>
          <w:spacing w:val="-1"/>
          <w:sz w:val="18"/>
          <w:szCs w:val="18"/>
          <w:u w:val="single"/>
        </w:rPr>
      </w:pPr>
      <w:r w:rsidRPr="009151BA">
        <w:rPr>
          <w:rFonts w:ascii="Times New Roman" w:hAnsi="Times New Roman"/>
          <w:b/>
          <w:spacing w:val="-1"/>
          <w:sz w:val="18"/>
          <w:szCs w:val="18"/>
          <w:u w:val="single"/>
        </w:rPr>
        <w:t xml:space="preserve">Основные вопросы программы семинара: </w:t>
      </w:r>
    </w:p>
    <w:p w:rsidR="007B39D5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b/>
          <w:spacing w:val="-1"/>
          <w:sz w:val="18"/>
          <w:szCs w:val="18"/>
          <w:u w:val="single"/>
        </w:rPr>
      </w:pPr>
    </w:p>
    <w:p w:rsidR="007B39D5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38254D">
        <w:rPr>
          <w:rFonts w:ascii="Times New Roman" w:hAnsi="Times New Roman"/>
          <w:b/>
          <w:color w:val="FF0000"/>
          <w:spacing w:val="-1"/>
          <w:sz w:val="18"/>
          <w:szCs w:val="18"/>
        </w:rPr>
        <w:t>__НОВОЕ 2020:</w:t>
      </w:r>
      <w:r>
        <w:rPr>
          <w:rFonts w:ascii="Times New Roman" w:hAnsi="Times New Roman"/>
          <w:spacing w:val="-1"/>
          <w:sz w:val="18"/>
          <w:szCs w:val="18"/>
        </w:rPr>
        <w:t xml:space="preserve"> право, учет, налогообложение. Многое уже известно. К изменениям необходимо готовиться уже сейчас.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1. </w:t>
      </w:r>
      <w:r w:rsidRPr="00DF4FF6">
        <w:rPr>
          <w:rFonts w:ascii="Times New Roman" w:hAnsi="Times New Roman"/>
          <w:b/>
          <w:sz w:val="18"/>
          <w:szCs w:val="18"/>
        </w:rPr>
        <w:t xml:space="preserve">ОНЛАЙН-КАССЫ - особенности третьего этапа перехода. </w:t>
      </w:r>
      <w:r w:rsidRPr="00DF4FF6">
        <w:rPr>
          <w:rFonts w:ascii="Times New Roman" w:hAnsi="Times New Roman"/>
          <w:sz w:val="18"/>
          <w:szCs w:val="18"/>
        </w:rPr>
        <w:t>Особенности нововведений. Анализ спорных вопросов. Как не допустить оплошность и не подпасть под ответственность.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F4FF6">
        <w:rPr>
          <w:rFonts w:ascii="Times New Roman" w:hAnsi="Times New Roman"/>
          <w:b/>
          <w:sz w:val="18"/>
          <w:szCs w:val="18"/>
        </w:rPr>
        <w:t xml:space="preserve">2. Бухгалтеров начали привлекать к субсидиарной ответственности?! </w:t>
      </w:r>
      <w:r w:rsidRPr="00DF4FF6">
        <w:rPr>
          <w:rFonts w:ascii="Times New Roman" w:hAnsi="Times New Roman"/>
          <w:sz w:val="18"/>
          <w:szCs w:val="18"/>
        </w:rPr>
        <w:t>За что могут привлечь бухгалтера - разбираемся в нюансах и расставляем приоритеты.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DF4FF6">
        <w:rPr>
          <w:rFonts w:ascii="Times New Roman" w:hAnsi="Times New Roman"/>
          <w:b/>
          <w:sz w:val="18"/>
          <w:szCs w:val="18"/>
        </w:rPr>
        <w:t xml:space="preserve">3. Что нужно знать об электронном документообороте. </w:t>
      </w:r>
      <w:r w:rsidRPr="00DF4FF6">
        <w:rPr>
          <w:rFonts w:ascii="Times New Roman" w:hAnsi="Times New Roman"/>
          <w:sz w:val="18"/>
          <w:szCs w:val="18"/>
        </w:rPr>
        <w:t>Все самое главное и даже больше.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  <w:u w:val="single"/>
        </w:rPr>
      </w:pPr>
      <w:r w:rsidRPr="00DF4FF6">
        <w:rPr>
          <w:rFonts w:ascii="Times New Roman" w:hAnsi="Times New Roman"/>
          <w:b/>
          <w:sz w:val="18"/>
          <w:szCs w:val="18"/>
        </w:rPr>
        <w:t xml:space="preserve">4. Дебиторская и кредиторская задолженность. </w:t>
      </w:r>
      <w:r w:rsidRPr="00DF4FF6">
        <w:rPr>
          <w:rFonts w:ascii="Times New Roman" w:hAnsi="Times New Roman"/>
          <w:sz w:val="18"/>
          <w:szCs w:val="18"/>
        </w:rPr>
        <w:t>Риски, которые может доставить контрагент и как их свести к минимуму. Проблемы списания задолженности и создания резервов для целей бухгалтерского и налогового учета.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>5. Очередной виток усиления налогового администрирования.</w:t>
      </w:r>
      <w:r w:rsidRPr="00DF4FF6">
        <w:rPr>
          <w:rFonts w:ascii="Times New Roman" w:hAnsi="Times New Roman"/>
          <w:spacing w:val="-1"/>
          <w:sz w:val="18"/>
          <w:szCs w:val="18"/>
        </w:rPr>
        <w:t xml:space="preserve"> Что нового в проведении проверок, блокировании счетов, подаче </w:t>
      </w:r>
      <w:proofErr w:type="spellStart"/>
      <w:proofErr w:type="gramStart"/>
      <w:r w:rsidRPr="00DF4FF6">
        <w:rPr>
          <w:rFonts w:ascii="Times New Roman" w:hAnsi="Times New Roman"/>
          <w:spacing w:val="-1"/>
          <w:sz w:val="18"/>
          <w:szCs w:val="18"/>
        </w:rPr>
        <w:t>уточненок</w:t>
      </w:r>
      <w:proofErr w:type="spellEnd"/>
      <w:r w:rsidRPr="00DF4FF6">
        <w:rPr>
          <w:rFonts w:ascii="Times New Roman" w:hAnsi="Times New Roman"/>
          <w:spacing w:val="-1"/>
          <w:sz w:val="18"/>
          <w:szCs w:val="18"/>
        </w:rPr>
        <w:t xml:space="preserve">, 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F4FF6">
        <w:rPr>
          <w:rFonts w:ascii="Times New Roman" w:hAnsi="Times New Roman"/>
          <w:spacing w:val="-1"/>
          <w:sz w:val="18"/>
          <w:szCs w:val="18"/>
        </w:rPr>
        <w:t>допросах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бухгалтеров, стыковке с контрагентами и т.д.  АСК НДС- 3 -как работает и кого проверяют первыми? Инструкция ЦБ РФ по контролю за клиентами в части уплачиваемых ими налогов. Как налоговые органы взаимодействуют с таможней, кредитными организациями и прочими структурами. Особенности передачи финансовой информации из и в зарубежные страны. Особенности налоговой амнистии, как правильно воспользоваться. Новые подходы и претензии контролирующих органов к реальности сделок, экономическому обоснованию, привлечению к субсидиарной ответственности и многое другое.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b/>
          <w:spacing w:val="-1"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А </w:t>
      </w:r>
      <w:proofErr w:type="gramStart"/>
      <w:r w:rsidRPr="00DF4FF6">
        <w:rPr>
          <w:rFonts w:ascii="Times New Roman" w:hAnsi="Times New Roman"/>
          <w:b/>
          <w:spacing w:val="-1"/>
          <w:sz w:val="18"/>
          <w:szCs w:val="18"/>
        </w:rPr>
        <w:t>так же</w:t>
      </w:r>
      <w:proofErr w:type="gramEnd"/>
      <w:r w:rsidRPr="00DF4FF6">
        <w:rPr>
          <w:rFonts w:ascii="Times New Roman" w:hAnsi="Times New Roman"/>
          <w:b/>
          <w:spacing w:val="-1"/>
          <w:sz w:val="18"/>
          <w:szCs w:val="18"/>
        </w:rPr>
        <w:t>:</w:t>
      </w:r>
    </w:p>
    <w:p w:rsidR="007B39D5" w:rsidRPr="00DF4FF6" w:rsidRDefault="007B39D5" w:rsidP="007B39D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F4FF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Новое в критериях отбора налогоплательщиков для проведения проверки.</w:t>
      </w:r>
      <w:r w:rsidRPr="00DF4FF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Анализируем риски в различных ситуациях и расставляем приоритеты.</w:t>
      </w:r>
    </w:p>
    <w:p w:rsidR="007B39D5" w:rsidRPr="00DF4FF6" w:rsidRDefault="007B39D5" w:rsidP="007B39D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F4FF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Анализ статьи 54.1 </w:t>
      </w:r>
      <w:proofErr w:type="gramStart"/>
      <w:r w:rsidRPr="00DF4FF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НКРФ,  </w:t>
      </w:r>
      <w:r w:rsidRPr="00DF4FF6">
        <w:rPr>
          <w:rFonts w:ascii="Times New Roman" w:hAnsi="Times New Roman"/>
          <w:sz w:val="18"/>
          <w:szCs w:val="18"/>
        </w:rPr>
        <w:t>направленной</w:t>
      </w:r>
      <w:proofErr w:type="gramEnd"/>
      <w:r w:rsidRPr="00DF4FF6">
        <w:rPr>
          <w:rFonts w:ascii="Times New Roman" w:hAnsi="Times New Roman"/>
          <w:sz w:val="18"/>
          <w:szCs w:val="18"/>
        </w:rPr>
        <w:t xml:space="preserve"> на предотвращение использования "агрессивных" механизмов налоговой оптимизации.</w:t>
      </w:r>
    </w:p>
    <w:p w:rsidR="007B39D5" w:rsidRPr="00DF4FF6" w:rsidRDefault="007B39D5" w:rsidP="007B39D5">
      <w:pPr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pacing w:val="-1"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Субсидиарная ответственность – мощнейшее оружие в руках налоговых органов. К субсидиарной ответственности могут привлечь не только руководителя, </w:t>
      </w:r>
      <w:proofErr w:type="gramStart"/>
      <w:r w:rsidRPr="00DF4FF6">
        <w:rPr>
          <w:rFonts w:ascii="Times New Roman" w:hAnsi="Times New Roman"/>
          <w:b/>
          <w:spacing w:val="-1"/>
          <w:sz w:val="18"/>
          <w:szCs w:val="18"/>
        </w:rPr>
        <w:t>но  финансового</w:t>
      </w:r>
      <w:proofErr w:type="gramEnd"/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 директора и главного бухгалтера. </w:t>
      </w:r>
    </w:p>
    <w:p w:rsidR="007B39D5" w:rsidRPr="00DF4FF6" w:rsidRDefault="007B39D5" w:rsidP="007B39D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F4FF6">
        <w:rPr>
          <w:rFonts w:ascii="Times New Roman" w:hAnsi="Times New Roman"/>
          <w:b/>
          <w:sz w:val="18"/>
          <w:szCs w:val="18"/>
        </w:rPr>
        <w:t>Особенности контроля рыночной цены.</w:t>
      </w:r>
      <w:r w:rsidRPr="00DF4FF6">
        <w:rPr>
          <w:rFonts w:ascii="Times New Roman" w:hAnsi="Times New Roman"/>
          <w:sz w:val="18"/>
          <w:szCs w:val="18"/>
        </w:rPr>
        <w:t xml:space="preserve"> </w:t>
      </w:r>
      <w:r w:rsidRPr="00DF4FF6">
        <w:rPr>
          <w:rFonts w:ascii="Times New Roman" w:hAnsi="Times New Roman"/>
          <w:b/>
          <w:sz w:val="18"/>
          <w:szCs w:val="18"/>
        </w:rPr>
        <w:t>Подводные камни трансфертного ценообразования и контроля за ценой по обычным сделкам.</w:t>
      </w:r>
      <w:r w:rsidRPr="00DF4FF6">
        <w:rPr>
          <w:rFonts w:ascii="Times New Roman" w:hAnsi="Times New Roman"/>
          <w:sz w:val="18"/>
          <w:szCs w:val="18"/>
        </w:rPr>
        <w:t xml:space="preserve"> Проблемы безвозмездных сделок… Можно ли без налоговых последствий получить беспроцентный </w:t>
      </w:r>
      <w:proofErr w:type="spellStart"/>
      <w:r w:rsidRPr="00DF4FF6">
        <w:rPr>
          <w:rFonts w:ascii="Times New Roman" w:hAnsi="Times New Roman"/>
          <w:sz w:val="18"/>
          <w:szCs w:val="18"/>
        </w:rPr>
        <w:t>займ</w:t>
      </w:r>
      <w:proofErr w:type="spellEnd"/>
      <w:r w:rsidRPr="00DF4FF6">
        <w:rPr>
          <w:rFonts w:ascii="Times New Roman" w:hAnsi="Times New Roman"/>
          <w:sz w:val="18"/>
          <w:szCs w:val="18"/>
        </w:rPr>
        <w:t>.</w:t>
      </w:r>
    </w:p>
    <w:p w:rsidR="007B39D5" w:rsidRPr="00DF4FF6" w:rsidRDefault="007B39D5" w:rsidP="007B39D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F4FF6">
        <w:rPr>
          <w:rFonts w:ascii="Times New Roman" w:hAnsi="Times New Roman"/>
          <w:b/>
          <w:sz w:val="18"/>
          <w:szCs w:val="18"/>
        </w:rPr>
        <w:t>Налоговая выгода</w:t>
      </w:r>
      <w:r w:rsidRPr="00DF4FF6">
        <w:rPr>
          <w:rFonts w:ascii="Times New Roman" w:hAnsi="Times New Roman"/>
          <w:sz w:val="18"/>
          <w:szCs w:val="18"/>
        </w:rPr>
        <w:t xml:space="preserve"> должна быть обоснованной. </w:t>
      </w:r>
      <w:r w:rsidRPr="00DF4FF6">
        <w:rPr>
          <w:rFonts w:ascii="Times New Roman" w:hAnsi="Times New Roman"/>
          <w:b/>
          <w:sz w:val="18"/>
          <w:szCs w:val="18"/>
        </w:rPr>
        <w:t>Экономическое обоснование</w:t>
      </w:r>
      <w:r w:rsidRPr="00DF4FF6">
        <w:rPr>
          <w:rFonts w:ascii="Times New Roman" w:hAnsi="Times New Roman"/>
          <w:sz w:val="18"/>
          <w:szCs w:val="18"/>
        </w:rPr>
        <w:t xml:space="preserve"> сделок должно быть. Как перекрыть риски.</w:t>
      </w:r>
    </w:p>
    <w:p w:rsidR="007B39D5" w:rsidRPr="00DF4FF6" w:rsidRDefault="007B39D5" w:rsidP="007B39D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F4FF6">
        <w:rPr>
          <w:rFonts w:ascii="Times New Roman" w:hAnsi="Times New Roman"/>
          <w:b/>
          <w:sz w:val="18"/>
          <w:szCs w:val="18"/>
        </w:rPr>
        <w:t>Реальность сделки тоже контролируется.</w:t>
      </w:r>
      <w:r w:rsidRPr="00DF4FF6">
        <w:rPr>
          <w:rFonts w:ascii="Times New Roman" w:hAnsi="Times New Roman"/>
          <w:sz w:val="18"/>
          <w:szCs w:val="18"/>
        </w:rPr>
        <w:t xml:space="preserve"> Как обосновать очевидное. Риски признания договора не заключенным, а сделки недействительной.</w:t>
      </w:r>
    </w:p>
    <w:p w:rsidR="007B39D5" w:rsidRPr="00DF4FF6" w:rsidRDefault="007B39D5" w:rsidP="007B39D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F4FF6">
        <w:rPr>
          <w:rFonts w:ascii="Times New Roman" w:hAnsi="Times New Roman"/>
          <w:sz w:val="18"/>
          <w:szCs w:val="18"/>
        </w:rPr>
        <w:t>Что делать, если инспектор нашел упущенную выгоду или иные виртуальные доходы.</w:t>
      </w:r>
    </w:p>
    <w:p w:rsidR="007B39D5" w:rsidRPr="00DF4FF6" w:rsidRDefault="007B39D5" w:rsidP="007B39D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F4FF6">
        <w:rPr>
          <w:rFonts w:ascii="Times New Roman" w:hAnsi="Times New Roman"/>
          <w:b/>
          <w:sz w:val="18"/>
          <w:szCs w:val="18"/>
        </w:rPr>
        <w:t>Как защитить себя если ваш контрагент попал в разряд фирм-однодневок или по иным причинам признан недобросовестным.</w:t>
      </w:r>
    </w:p>
    <w:p w:rsidR="007B39D5" w:rsidRPr="00DF4FF6" w:rsidRDefault="007B39D5" w:rsidP="007B39D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F4FF6">
        <w:rPr>
          <w:rFonts w:ascii="Times New Roman" w:hAnsi="Times New Roman"/>
          <w:b/>
          <w:sz w:val="18"/>
          <w:szCs w:val="18"/>
        </w:rPr>
        <w:t xml:space="preserve">Как проверить контрагента, чтобы максимально перекрыть риски работы с ним. </w:t>
      </w:r>
    </w:p>
    <w:p w:rsidR="007B39D5" w:rsidRPr="00DF4FF6" w:rsidRDefault="007B39D5" w:rsidP="007B39D5">
      <w:pPr>
        <w:tabs>
          <w:tab w:val="left" w:pos="0"/>
          <w:tab w:val="left" w:pos="1134"/>
        </w:tabs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 xml:space="preserve">6. </w:t>
      </w: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Принципы </w:t>
      </w:r>
      <w:proofErr w:type="gramStart"/>
      <w:r w:rsidRPr="00DF4FF6">
        <w:rPr>
          <w:rFonts w:ascii="Times New Roman" w:hAnsi="Times New Roman"/>
          <w:b/>
          <w:spacing w:val="-1"/>
          <w:sz w:val="18"/>
          <w:szCs w:val="18"/>
        </w:rPr>
        <w:t>налогового  планирования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, которые необходим знать и применять на практике, чтобы </w:t>
      </w:r>
      <w:r w:rsidRPr="00DF4FF6">
        <w:rPr>
          <w:rFonts w:ascii="Times New Roman" w:hAnsi="Times New Roman"/>
          <w:b/>
          <w:sz w:val="18"/>
          <w:szCs w:val="18"/>
        </w:rPr>
        <w:t xml:space="preserve"> </w:t>
      </w:r>
      <w:r w:rsidRPr="00DF4FF6">
        <w:rPr>
          <w:rFonts w:ascii="Times New Roman" w:hAnsi="Times New Roman"/>
          <w:sz w:val="18"/>
          <w:szCs w:val="18"/>
        </w:rPr>
        <w:t xml:space="preserve">не угодить под необоснованные обвинения в применения схем ухода от налогообложения. </w:t>
      </w:r>
    </w:p>
    <w:p w:rsidR="007B39D5" w:rsidRPr="00DF4FF6" w:rsidRDefault="007B39D5" w:rsidP="007B39D5">
      <w:pPr>
        <w:shd w:val="clear" w:color="auto" w:fill="FFFFFF"/>
        <w:spacing w:before="120"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>7. Принципиальные изменения трудовом законодательства и с нюансами бухгалтерского учета и налоговыми последствиями.</w:t>
      </w:r>
      <w:r w:rsidRPr="00DF4FF6">
        <w:rPr>
          <w:rFonts w:ascii="Times New Roman" w:hAnsi="Times New Roman"/>
          <w:spacing w:val="-1"/>
          <w:sz w:val="18"/>
          <w:szCs w:val="18"/>
        </w:rPr>
        <w:t xml:space="preserve">  </w:t>
      </w:r>
      <w:r>
        <w:rPr>
          <w:rFonts w:ascii="Times New Roman" w:hAnsi="Times New Roman"/>
          <w:spacing w:val="-1"/>
          <w:sz w:val="18"/>
          <w:szCs w:val="18"/>
        </w:rPr>
        <w:t xml:space="preserve">Летние изменения в оплате труда! </w:t>
      </w:r>
      <w:r w:rsidRPr="00DF4FF6">
        <w:rPr>
          <w:rFonts w:ascii="Times New Roman" w:hAnsi="Times New Roman"/>
          <w:spacing w:val="-1"/>
          <w:sz w:val="18"/>
          <w:szCs w:val="18"/>
        </w:rPr>
        <w:t>Что необходимо зн</w:t>
      </w:r>
      <w:r>
        <w:rPr>
          <w:rFonts w:ascii="Times New Roman" w:hAnsi="Times New Roman"/>
          <w:spacing w:val="-1"/>
          <w:sz w:val="18"/>
          <w:szCs w:val="18"/>
        </w:rPr>
        <w:t>ать об оптимизации оплаты труда</w:t>
      </w:r>
      <w:r w:rsidRPr="00DF4FF6">
        <w:rPr>
          <w:rFonts w:ascii="Times New Roman" w:hAnsi="Times New Roman"/>
          <w:spacing w:val="-1"/>
          <w:sz w:val="18"/>
          <w:szCs w:val="18"/>
        </w:rPr>
        <w:t xml:space="preserve">, законные варианты снижения. Снова подкорректировали </w:t>
      </w:r>
      <w:proofErr w:type="gramStart"/>
      <w:r w:rsidRPr="00DF4FF6">
        <w:rPr>
          <w:rFonts w:ascii="Times New Roman" w:hAnsi="Times New Roman"/>
          <w:spacing w:val="-1"/>
          <w:sz w:val="18"/>
          <w:szCs w:val="18"/>
        </w:rPr>
        <w:t>правила  предоставление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оплаченных дней для прохождения  диспансеризации и медосмотра. Отсутствие лицензии на перевоз своих сотрудников приведет к штрафным санкциям и непризнанию </w:t>
      </w:r>
      <w:proofErr w:type="gramStart"/>
      <w:r w:rsidRPr="00DF4FF6">
        <w:rPr>
          <w:rFonts w:ascii="Times New Roman" w:hAnsi="Times New Roman"/>
          <w:spacing w:val="-1"/>
          <w:sz w:val="18"/>
          <w:szCs w:val="18"/>
        </w:rPr>
        <w:t>расходов..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Что необходимо знать о </w:t>
      </w:r>
      <w:proofErr w:type="spellStart"/>
      <w:r w:rsidRPr="00DF4FF6">
        <w:rPr>
          <w:rFonts w:ascii="Times New Roman" w:hAnsi="Times New Roman"/>
          <w:spacing w:val="-1"/>
          <w:sz w:val="18"/>
          <w:szCs w:val="18"/>
        </w:rPr>
        <w:t>спецоценки</w:t>
      </w:r>
      <w:proofErr w:type="spellEnd"/>
      <w:r w:rsidRPr="00DF4FF6">
        <w:rPr>
          <w:rFonts w:ascii="Times New Roman" w:hAnsi="Times New Roman"/>
          <w:spacing w:val="-1"/>
          <w:sz w:val="18"/>
          <w:szCs w:val="18"/>
        </w:rPr>
        <w:t xml:space="preserve"> - аргументы за и против прохождения. Новые подходы в проверках </w:t>
      </w:r>
      <w:proofErr w:type="gramStart"/>
      <w:r w:rsidRPr="00DF4FF6">
        <w:rPr>
          <w:rFonts w:ascii="Times New Roman" w:hAnsi="Times New Roman"/>
          <w:spacing w:val="-1"/>
          <w:sz w:val="18"/>
          <w:szCs w:val="18"/>
        </w:rPr>
        <w:t>ГИТ .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gramStart"/>
      <w:r w:rsidRPr="00DF4FF6">
        <w:rPr>
          <w:rFonts w:ascii="Times New Roman" w:hAnsi="Times New Roman"/>
          <w:b/>
          <w:iCs/>
          <w:sz w:val="18"/>
          <w:szCs w:val="18"/>
        </w:rPr>
        <w:t>Появился  новый</w:t>
      </w:r>
      <w:proofErr w:type="gramEnd"/>
      <w:r w:rsidRPr="00DF4FF6">
        <w:rPr>
          <w:rFonts w:ascii="Times New Roman" w:hAnsi="Times New Roman"/>
          <w:b/>
          <w:iCs/>
          <w:sz w:val="18"/>
          <w:szCs w:val="18"/>
        </w:rPr>
        <w:t xml:space="preserve"> профессиональный стандарт для бухгалтеров (новее нового); необходимость и последствия применения.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b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 xml:space="preserve">8. </w:t>
      </w: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Принципиальные изменения в гражданском законодательстве с особенностями бухгалтерского </w:t>
      </w:r>
      <w:proofErr w:type="gramStart"/>
      <w:r w:rsidRPr="00DF4FF6">
        <w:rPr>
          <w:rFonts w:ascii="Times New Roman" w:hAnsi="Times New Roman"/>
          <w:b/>
          <w:spacing w:val="-1"/>
          <w:sz w:val="18"/>
          <w:szCs w:val="18"/>
        </w:rPr>
        <w:t>учета  и</w:t>
      </w:r>
      <w:proofErr w:type="gramEnd"/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 налоговыми рисками.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b/>
          <w:spacing w:val="-1"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>9.</w:t>
      </w:r>
      <w:r w:rsidRPr="00DF4FF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В рамках каждого налога обзор изменений, произошедших </w:t>
      </w:r>
      <w:proofErr w:type="gramStart"/>
      <w:r w:rsidRPr="00DF4FF6">
        <w:rPr>
          <w:rFonts w:ascii="Times New Roman" w:hAnsi="Times New Roman"/>
          <w:b/>
          <w:spacing w:val="-1"/>
          <w:sz w:val="18"/>
          <w:szCs w:val="18"/>
        </w:rPr>
        <w:t>в  течение</w:t>
      </w:r>
      <w:proofErr w:type="gramEnd"/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 2019 г.</w:t>
      </w:r>
      <w:r>
        <w:rPr>
          <w:rFonts w:ascii="Times New Roman" w:hAnsi="Times New Roman"/>
          <w:b/>
          <w:spacing w:val="-1"/>
          <w:sz w:val="18"/>
          <w:szCs w:val="18"/>
        </w:rPr>
        <w:t xml:space="preserve"> Не пропустите летние! </w:t>
      </w: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 Изменяются формы отчетности.  Рекомендации по оптимизации налоговой нагрузки. Обзор спорных вопросов по применению действующего законодательства с учетом последних разъяснений контролирующих органов и судебной практики, в том числе: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 xml:space="preserve">- НДС, в том числе об ошибках заполнения новой декларации.  Анализ новых правил по НДС в части возврата товара. Важные летние изменения. Особенности применения по сделке разных ставок НДС. Минфин рекомендует </w:t>
      </w:r>
      <w:proofErr w:type="gramStart"/>
      <w:r w:rsidRPr="00DF4FF6">
        <w:rPr>
          <w:rFonts w:ascii="Times New Roman" w:hAnsi="Times New Roman"/>
          <w:spacing w:val="-1"/>
          <w:sz w:val="18"/>
          <w:szCs w:val="18"/>
        </w:rPr>
        <w:t>по разному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начислять НДС при выполнении работ и оказании услуг. 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lastRenderedPageBreak/>
        <w:t>- Налог на прибыль организаций, в том числе о том почему база по прибыли не совпадает с налоговой базой по НДС….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 xml:space="preserve">- Налог на имущество организаций, в том числе как разобраться, что относится к движимому имуществу и вывести его без конфликтно </w:t>
      </w:r>
      <w:proofErr w:type="gramStart"/>
      <w:r w:rsidRPr="00DF4FF6">
        <w:rPr>
          <w:rFonts w:ascii="Times New Roman" w:hAnsi="Times New Roman"/>
          <w:spacing w:val="-1"/>
          <w:sz w:val="18"/>
          <w:szCs w:val="18"/>
        </w:rPr>
        <w:t>из под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налогообложения.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 xml:space="preserve">- Транспортный налог, а </w:t>
      </w:r>
      <w:proofErr w:type="gramStart"/>
      <w:r w:rsidRPr="00DF4FF6">
        <w:rPr>
          <w:rFonts w:ascii="Times New Roman" w:hAnsi="Times New Roman"/>
          <w:spacing w:val="-1"/>
          <w:sz w:val="18"/>
          <w:szCs w:val="18"/>
        </w:rPr>
        <w:t>так же</w:t>
      </w:r>
      <w:proofErr w:type="gramEnd"/>
      <w:r w:rsidRPr="00DF4FF6">
        <w:rPr>
          <w:rFonts w:ascii="Times New Roman" w:hAnsi="Times New Roman"/>
          <w:spacing w:val="-1"/>
          <w:sz w:val="18"/>
          <w:szCs w:val="18"/>
        </w:rPr>
        <w:t xml:space="preserve"> про споры и нюансы.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>- Земельный налог, очередные проблемы с кадастровой стоимостью.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>- УСН и ЕНВД.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>- ЕСХН - с 2019 года плательщики подпали под НДС….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- НДФЛ </w:t>
      </w:r>
      <w:r w:rsidRPr="00DF4FF6">
        <w:rPr>
          <w:rFonts w:ascii="Times New Roman" w:hAnsi="Times New Roman"/>
          <w:spacing w:val="-1"/>
          <w:sz w:val="18"/>
          <w:szCs w:val="18"/>
        </w:rPr>
        <w:t>и новые спорные ситуации, нюансы стыковки налоговой базы с базой по страховым взносам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>- Страховые взносы</w:t>
      </w:r>
      <w:r w:rsidRPr="00DF4FF6">
        <w:rPr>
          <w:rFonts w:ascii="Times New Roman" w:hAnsi="Times New Roman"/>
          <w:spacing w:val="-1"/>
          <w:sz w:val="18"/>
          <w:szCs w:val="18"/>
        </w:rPr>
        <w:t xml:space="preserve"> и новые риски</w:t>
      </w:r>
    </w:p>
    <w:p w:rsidR="007B39D5" w:rsidRPr="00DF4FF6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spacing w:val="-1"/>
          <w:sz w:val="18"/>
          <w:szCs w:val="18"/>
        </w:rPr>
        <w:t>- Иное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10. Бухгалтерский учет. </w:t>
      </w:r>
      <w:r w:rsidRPr="00DF4FF6">
        <w:rPr>
          <w:rFonts w:ascii="Times New Roman" w:hAnsi="Times New Roman"/>
          <w:spacing w:val="-1"/>
          <w:sz w:val="18"/>
          <w:szCs w:val="18"/>
        </w:rPr>
        <w:t xml:space="preserve">Анализ спорных вопросов. Минфин России опять поменял планы - когда и какие стандарты будут приняты. </w:t>
      </w:r>
      <w:r w:rsidRPr="00DF4FF6">
        <w:rPr>
          <w:rFonts w:ascii="Times New Roman" w:hAnsi="Times New Roman"/>
          <w:b/>
          <w:spacing w:val="-1"/>
          <w:sz w:val="18"/>
          <w:szCs w:val="18"/>
        </w:rPr>
        <w:t>Новый стандарт Аренда и обновленный ПБУ 18/</w:t>
      </w:r>
      <w:proofErr w:type="gramStart"/>
      <w:r w:rsidRPr="00DF4FF6">
        <w:rPr>
          <w:rFonts w:ascii="Times New Roman" w:hAnsi="Times New Roman"/>
          <w:b/>
          <w:spacing w:val="-1"/>
          <w:sz w:val="18"/>
          <w:szCs w:val="18"/>
        </w:rPr>
        <w:t>02  -</w:t>
      </w:r>
      <w:proofErr w:type="gramEnd"/>
      <w:r w:rsidRPr="00DF4FF6">
        <w:rPr>
          <w:rFonts w:ascii="Times New Roman" w:hAnsi="Times New Roman"/>
          <w:b/>
          <w:spacing w:val="-1"/>
          <w:sz w:val="18"/>
          <w:szCs w:val="18"/>
        </w:rPr>
        <w:t xml:space="preserve"> Минфин настаивает на их применении уже сейчас. </w:t>
      </w:r>
      <w:r w:rsidRPr="00DF4FF6">
        <w:rPr>
          <w:rFonts w:ascii="Times New Roman" w:hAnsi="Times New Roman"/>
          <w:spacing w:val="-1"/>
          <w:sz w:val="18"/>
          <w:szCs w:val="18"/>
        </w:rPr>
        <w:t>Анализ новых спорных ситуаций и конфликтных моментов. Рекомендации аудиторам и советы бухгалтерам по спорным вопросам ведения учета и подтверждении его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F4FF6">
        <w:rPr>
          <w:rFonts w:ascii="Times New Roman" w:hAnsi="Times New Roman"/>
          <w:spacing w:val="-1"/>
          <w:sz w:val="18"/>
          <w:szCs w:val="18"/>
        </w:rPr>
        <w:t>достоверности.</w:t>
      </w:r>
    </w:p>
    <w:p w:rsidR="007B39D5" w:rsidRPr="00DF4FF6" w:rsidRDefault="007B39D5" w:rsidP="007B39D5">
      <w:pPr>
        <w:spacing w:before="120"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</w:p>
    <w:p w:rsidR="007B39D5" w:rsidRPr="001554CC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ab/>
      </w:r>
    </w:p>
    <w:p w:rsidR="007B39D5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</w:p>
    <w:p w:rsidR="007B39D5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</w:p>
    <w:p w:rsidR="007B39D5" w:rsidRPr="00866384" w:rsidRDefault="007B39D5" w:rsidP="007B39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39D5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</w:p>
    <w:p w:rsidR="007B39D5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</w:p>
    <w:p w:rsidR="007B39D5" w:rsidRDefault="007B39D5" w:rsidP="007B39D5">
      <w:pPr>
        <w:spacing w:after="0" w:line="240" w:lineRule="auto"/>
        <w:jc w:val="both"/>
        <w:outlineLvl w:val="0"/>
        <w:rPr>
          <w:rFonts w:ascii="Times New Roman" w:hAnsi="Times New Roman"/>
          <w:spacing w:val="-1"/>
          <w:sz w:val="18"/>
          <w:szCs w:val="18"/>
        </w:rPr>
      </w:pPr>
    </w:p>
    <w:p w:rsidR="007B39D5" w:rsidRPr="00866384" w:rsidRDefault="007B39D5" w:rsidP="007B39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70BA" w:rsidRDefault="002770BA"/>
    <w:sectPr w:rsidR="002770BA" w:rsidSect="00A2384C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DE" w:rsidRDefault="00373BDE" w:rsidP="007B39D5">
      <w:pPr>
        <w:spacing w:after="0" w:line="240" w:lineRule="auto"/>
      </w:pPr>
      <w:r>
        <w:separator/>
      </w:r>
    </w:p>
  </w:endnote>
  <w:endnote w:type="continuationSeparator" w:id="0">
    <w:p w:rsidR="00373BDE" w:rsidRDefault="00373BDE" w:rsidP="007B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4C" w:rsidRDefault="00A238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DE" w:rsidRDefault="00373BDE" w:rsidP="007B39D5">
      <w:pPr>
        <w:spacing w:after="0" w:line="240" w:lineRule="auto"/>
      </w:pPr>
      <w:r>
        <w:separator/>
      </w:r>
    </w:p>
  </w:footnote>
  <w:footnote w:type="continuationSeparator" w:id="0">
    <w:p w:rsidR="00373BDE" w:rsidRDefault="00373BDE" w:rsidP="007B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4C" w:rsidRDefault="00A238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2384C" w:rsidRDefault="00A238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52FC"/>
    <w:multiLevelType w:val="hybridMultilevel"/>
    <w:tmpl w:val="CC0C6880"/>
    <w:lvl w:ilvl="0" w:tplc="8FAE72A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D5"/>
    <w:rsid w:val="002770BA"/>
    <w:rsid w:val="00373BDE"/>
    <w:rsid w:val="007B39D5"/>
    <w:rsid w:val="00A2384C"/>
    <w:rsid w:val="00C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CE10-4619-3747-82BE-D56F7D6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39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D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B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9D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39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ipbr</dc:creator>
  <cp:keywords/>
  <cp:lastModifiedBy>Константин Венцлавович</cp:lastModifiedBy>
  <cp:revision>2</cp:revision>
  <dcterms:created xsi:type="dcterms:W3CDTF">2019-09-26T11:05:00Z</dcterms:created>
  <dcterms:modified xsi:type="dcterms:W3CDTF">2019-09-26T11:05:00Z</dcterms:modified>
</cp:coreProperties>
</file>