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78" w:rsidRDefault="00C91591" w:rsidP="002F0C97">
      <w:pPr>
        <w:spacing w:before="24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2C3">
        <w:rPr>
          <w:rFonts w:ascii="Times New Roman" w:hAnsi="Times New Roman" w:cs="Times New Roman"/>
          <w:b/>
          <w:sz w:val="32"/>
          <w:szCs w:val="32"/>
        </w:rPr>
        <w:t>Предварительная п</w:t>
      </w:r>
      <w:r w:rsidR="004D7537" w:rsidRPr="00B752C3">
        <w:rPr>
          <w:rFonts w:ascii="Times New Roman" w:hAnsi="Times New Roman" w:cs="Times New Roman"/>
          <w:b/>
          <w:sz w:val="32"/>
          <w:szCs w:val="32"/>
        </w:rPr>
        <w:t>р</w:t>
      </w:r>
      <w:r w:rsidR="00AF4901" w:rsidRPr="00B752C3">
        <w:rPr>
          <w:rFonts w:ascii="Times New Roman" w:hAnsi="Times New Roman" w:cs="Times New Roman"/>
          <w:b/>
          <w:sz w:val="32"/>
          <w:szCs w:val="32"/>
        </w:rPr>
        <w:t xml:space="preserve">ограмма </w:t>
      </w:r>
      <w:r w:rsidR="00630A7E" w:rsidRPr="00B752C3">
        <w:rPr>
          <w:rFonts w:ascii="Times New Roman" w:hAnsi="Times New Roman" w:cs="Times New Roman"/>
          <w:b/>
          <w:sz w:val="32"/>
          <w:szCs w:val="32"/>
        </w:rPr>
        <w:t>Конгресса ИПБ России</w:t>
      </w:r>
      <w:r w:rsidR="00B752C3" w:rsidRPr="00B752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52C3">
        <w:rPr>
          <w:sz w:val="28"/>
          <w:szCs w:val="28"/>
        </w:rPr>
        <w:t>–</w:t>
      </w:r>
      <w:r w:rsidR="00B752C3" w:rsidRPr="00B752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0A7E" w:rsidRPr="00B752C3">
        <w:rPr>
          <w:rFonts w:ascii="Times New Roman" w:hAnsi="Times New Roman" w:cs="Times New Roman"/>
          <w:b/>
          <w:sz w:val="32"/>
          <w:szCs w:val="32"/>
        </w:rPr>
        <w:t>2019</w:t>
      </w:r>
    </w:p>
    <w:p w:rsidR="002F0C97" w:rsidRPr="00B752C3" w:rsidRDefault="002F0C97" w:rsidP="002F0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28-29 ноября 2019 года</w:t>
      </w:r>
    </w:p>
    <w:tbl>
      <w:tblPr>
        <w:tblStyle w:val="a5"/>
        <w:tblW w:w="0" w:type="auto"/>
        <w:tblLook w:val="04A0"/>
      </w:tblPr>
      <w:tblGrid>
        <w:gridCol w:w="2093"/>
        <w:gridCol w:w="3248"/>
        <w:gridCol w:w="5341"/>
      </w:tblGrid>
      <w:tr w:rsidR="002F0C97" w:rsidRPr="00B752C3" w:rsidTr="00CE2D41">
        <w:trPr>
          <w:trHeight w:val="544"/>
        </w:trPr>
        <w:tc>
          <w:tcPr>
            <w:tcW w:w="10682" w:type="dxa"/>
            <w:gridSpan w:val="3"/>
            <w:shd w:val="clear" w:color="auto" w:fill="4F81BD" w:themeFill="accent1"/>
          </w:tcPr>
          <w:p w:rsidR="002F0C97" w:rsidRPr="00B752C3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28 ноября</w:t>
            </w:r>
          </w:p>
        </w:tc>
      </w:tr>
      <w:tr w:rsidR="004D7537" w:rsidRPr="00B752C3" w:rsidTr="00730E3B">
        <w:tc>
          <w:tcPr>
            <w:tcW w:w="2093" w:type="dxa"/>
            <w:shd w:val="clear" w:color="auto" w:fill="DBE5F1" w:themeFill="accent1" w:themeFillTint="33"/>
          </w:tcPr>
          <w:p w:rsidR="004D7537" w:rsidRPr="00B752C3" w:rsidRDefault="00EF4638" w:rsidP="0028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8589" w:type="dxa"/>
            <w:gridSpan w:val="2"/>
          </w:tcPr>
          <w:p w:rsidR="00EF4638" w:rsidRPr="00B752C3" w:rsidRDefault="004D7537" w:rsidP="00ED4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97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4D7537" w:rsidRPr="00B752C3" w:rsidTr="00730E3B">
        <w:tc>
          <w:tcPr>
            <w:tcW w:w="2093" w:type="dxa"/>
            <w:shd w:val="clear" w:color="auto" w:fill="DBE5F1" w:themeFill="accent1" w:themeFillTint="33"/>
          </w:tcPr>
          <w:p w:rsidR="004D7537" w:rsidRPr="00B752C3" w:rsidRDefault="004D7537" w:rsidP="00630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10.00-12.</w:t>
            </w:r>
            <w:r w:rsidR="00630A7E" w:rsidRPr="00B75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9" w:type="dxa"/>
            <w:gridSpan w:val="2"/>
          </w:tcPr>
          <w:p w:rsidR="004D7537" w:rsidRPr="002F0C97" w:rsidRDefault="004D7537" w:rsidP="002F0C9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97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EF47A5" w:rsidRPr="00B752C3" w:rsidRDefault="00B95B74" w:rsidP="00281F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Хоружий</w:t>
            </w:r>
            <w:proofErr w:type="spellEnd"/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</w:t>
            </w:r>
            <w:r w:rsidR="00D349AE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юдмила </w:t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349AE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вановна</w:t>
            </w:r>
            <w:r w:rsidR="00D349AE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97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901" w:rsidRPr="00B752C3">
              <w:rPr>
                <w:rFonts w:ascii="Times New Roman" w:hAnsi="Times New Roman" w:cs="Times New Roman"/>
                <w:sz w:val="24"/>
                <w:szCs w:val="24"/>
              </w:rPr>
              <w:t>президент ИПБ России</w:t>
            </w:r>
            <w:r w:rsidR="00816D4C" w:rsidRPr="00B7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7A5" w:rsidRPr="00B752C3" w:rsidRDefault="00B95B74" w:rsidP="00281F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Шнейдман Л</w:t>
            </w:r>
            <w:r w:rsidR="00D349AE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еонид </w:t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349AE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иновьевич</w:t>
            </w:r>
            <w:r w:rsidR="003E72B5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357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72B5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357"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752C3">
              <w:rPr>
                <w:rFonts w:ascii="Times New Roman" w:hAnsi="Times New Roman" w:cs="Times New Roman"/>
                <w:sz w:val="24"/>
                <w:szCs w:val="24"/>
              </w:rPr>
              <w:t>Департамента регулирования бухгалтерского учета, финансовой отчетности и аудиторской деятельности Минфин</w:t>
            </w:r>
            <w:r w:rsidR="00EF47A5" w:rsidRPr="00B75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4901"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816D4C" w:rsidRPr="00B7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B74" w:rsidRPr="00B752C3" w:rsidRDefault="006971A6" w:rsidP="00281F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6">
              <w:rPr>
                <w:rFonts w:ascii="Times New Roman" w:hAnsi="Times New Roman" w:cs="Times New Roman"/>
                <w:sz w:val="24"/>
                <w:szCs w:val="24"/>
              </w:rPr>
              <w:t>Представитель Федерального казначейства</w:t>
            </w:r>
            <w:r w:rsidR="00816D4C" w:rsidRPr="006971A6">
              <w:t>.</w:t>
            </w:r>
          </w:p>
          <w:p w:rsidR="006971A6" w:rsidRDefault="006971A6" w:rsidP="00D3242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Селезнева Галина Анатольевна 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752C3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Департамента правового регулирования бюджетных отношений Минфина</w:t>
            </w:r>
            <w:proofErr w:type="gramEnd"/>
            <w:r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9C7B66" w:rsidRPr="00B752C3" w:rsidRDefault="009C7B66" w:rsidP="00D3242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Колчина </w:t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Инна</w:t>
            </w:r>
            <w:r w:rsidRPr="00B75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Николаевна</w:t>
            </w:r>
            <w:r w:rsidRPr="00B752C3">
              <w:rPr>
                <w:rFonts w:ascii="Times New Roman" w:hAnsi="Times New Roman" w:cs="Times New Roman"/>
              </w:rPr>
              <w:t xml:space="preserve"> – </w:t>
            </w:r>
            <w:r w:rsidRPr="00B752C3">
              <w:rPr>
                <w:rFonts w:ascii="Times New Roman" w:hAnsi="Times New Roman" w:cs="Times New Roman"/>
                <w:sz w:val="24"/>
                <w:szCs w:val="24"/>
              </w:rPr>
              <w:t>начальник инспекции сводного последующего контроля федерального бюджета Сводного департамента предварительного, оперативного и последующего контроля федерального бюджета Счетной палаты Российской Федерации</w:t>
            </w:r>
            <w:r w:rsidR="00816D4C" w:rsidRPr="00B7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2B5" w:rsidRPr="00B752C3" w:rsidRDefault="006971A6" w:rsidP="006971A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1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6971A6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таможенной</w:t>
            </w:r>
            <w:r w:rsidRPr="0069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6971A6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России.</w:t>
            </w:r>
          </w:p>
        </w:tc>
      </w:tr>
      <w:tr w:rsidR="004D7537" w:rsidRPr="00B752C3" w:rsidTr="00730E3B">
        <w:tc>
          <w:tcPr>
            <w:tcW w:w="2093" w:type="dxa"/>
            <w:shd w:val="clear" w:color="auto" w:fill="DBE5F1" w:themeFill="accent1" w:themeFillTint="33"/>
          </w:tcPr>
          <w:p w:rsidR="00A17ED8" w:rsidRPr="00B752C3" w:rsidRDefault="00181D3A" w:rsidP="0018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</w:tc>
        <w:tc>
          <w:tcPr>
            <w:tcW w:w="8589" w:type="dxa"/>
            <w:gridSpan w:val="2"/>
          </w:tcPr>
          <w:p w:rsidR="00281F3C" w:rsidRPr="00B752C3" w:rsidRDefault="004D7537" w:rsidP="00ED49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</w:tr>
      <w:tr w:rsidR="004D7537" w:rsidRPr="00B752C3" w:rsidTr="00730E3B">
        <w:tc>
          <w:tcPr>
            <w:tcW w:w="2093" w:type="dxa"/>
            <w:shd w:val="clear" w:color="auto" w:fill="DBE5F1" w:themeFill="accent1" w:themeFillTint="33"/>
          </w:tcPr>
          <w:p w:rsidR="00E33B53" w:rsidRDefault="00C91591" w:rsidP="0028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306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6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499C" w:rsidRPr="00B752C3" w:rsidRDefault="00ED499C" w:rsidP="0028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(основной зал)</w:t>
            </w:r>
          </w:p>
          <w:p w:rsidR="00E33B53" w:rsidRPr="00B752C3" w:rsidRDefault="00E33B53" w:rsidP="00630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  <w:gridSpan w:val="2"/>
          </w:tcPr>
          <w:p w:rsidR="0097386C" w:rsidRDefault="00630A7E" w:rsidP="000C6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Сух</w:t>
            </w:r>
            <w:r w:rsidR="00E431DC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арев Игорь Робертович</w:t>
            </w:r>
            <w:r w:rsidR="00181D3A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902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181D3A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902"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="00181D3A" w:rsidRPr="00B62F53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="002F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D3A" w:rsidRPr="00B62F53">
              <w:rPr>
                <w:rFonts w:ascii="Times New Roman" w:hAnsi="Times New Roman" w:cs="Times New Roman"/>
                <w:sz w:val="24"/>
                <w:szCs w:val="24"/>
              </w:rPr>
              <w:t xml:space="preserve">тдела методологии бухгалтерского учета и отчетности Департамента регулирования </w:t>
            </w:r>
            <w:r w:rsidR="0078538D" w:rsidRPr="00B62F53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учета, финансовой отчетности и аудиторской деятельности Минфина России</w:t>
            </w:r>
            <w:r w:rsidR="006C3902" w:rsidRPr="00B6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5E5" w:rsidRPr="00B752C3" w:rsidRDefault="00630A7E" w:rsidP="000C61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92">
              <w:rPr>
                <w:rFonts w:ascii="Times New Roman" w:hAnsi="Times New Roman" w:cs="Times New Roman"/>
                <w:b/>
                <w:sz w:val="28"/>
                <w:szCs w:val="28"/>
              </w:rPr>
              <w:t>«Новые ФСБУ: настоящее и будущее»</w:t>
            </w:r>
            <w:r w:rsidR="00816D4C" w:rsidRPr="00B6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7" w:rsidRPr="00B752C3" w:rsidTr="00730E3B">
        <w:tc>
          <w:tcPr>
            <w:tcW w:w="2093" w:type="dxa"/>
            <w:shd w:val="clear" w:color="auto" w:fill="DBE5F1" w:themeFill="accent1" w:themeFillTint="33"/>
          </w:tcPr>
          <w:p w:rsidR="002F0C97" w:rsidRDefault="002F0C97" w:rsidP="002F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  <w:p w:rsidR="002F0C97" w:rsidRPr="00B752C3" w:rsidRDefault="002F0C97" w:rsidP="002F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(другой зал)</w:t>
            </w:r>
          </w:p>
        </w:tc>
        <w:tc>
          <w:tcPr>
            <w:tcW w:w="8589" w:type="dxa"/>
            <w:gridSpan w:val="2"/>
          </w:tcPr>
          <w:p w:rsidR="002F0C97" w:rsidRPr="00B752C3" w:rsidRDefault="002F0C97" w:rsidP="002F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Панельная дискуссия</w:t>
            </w:r>
            <w:r w:rsidR="00ED499C" w:rsidRPr="00ED4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«Цифровые объекты в бухгалтерском учете и отчетности»</w:t>
            </w:r>
            <w:r w:rsidR="00ED49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F0C97" w:rsidRPr="00B752C3" w:rsidRDefault="002F0C97" w:rsidP="00ED4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– </w:t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Шадрина Маргари</w:t>
            </w:r>
            <w:r w:rsidR="00961E2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bookmarkStart w:id="0" w:name="_GoBack"/>
            <w:bookmarkEnd w:id="0"/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Александровна 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к.э.н., эксперт ИПБ России по профессиональным квалификациям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A7E" w:rsidRPr="00B752C3" w:rsidTr="00730E3B">
        <w:tc>
          <w:tcPr>
            <w:tcW w:w="2093" w:type="dxa"/>
            <w:shd w:val="clear" w:color="auto" w:fill="DBE5F1" w:themeFill="accent1" w:themeFillTint="33"/>
          </w:tcPr>
          <w:p w:rsidR="00630A7E" w:rsidRPr="00306495" w:rsidRDefault="00E431DC" w:rsidP="00306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6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06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6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589" w:type="dxa"/>
            <w:gridSpan w:val="2"/>
          </w:tcPr>
          <w:p w:rsidR="00630A7E" w:rsidRPr="00ED499C" w:rsidRDefault="00E431DC" w:rsidP="00630A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499C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</w:p>
        </w:tc>
      </w:tr>
      <w:tr w:rsidR="00E6561F" w:rsidRPr="00B752C3" w:rsidTr="00730E3B">
        <w:tc>
          <w:tcPr>
            <w:tcW w:w="2093" w:type="dxa"/>
            <w:shd w:val="clear" w:color="auto" w:fill="DBE5F1" w:themeFill="accent1" w:themeFillTint="33"/>
          </w:tcPr>
          <w:p w:rsidR="00E6561F" w:rsidRPr="00B752C3" w:rsidRDefault="00306495" w:rsidP="0030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943F3E" w:rsidRPr="00B752C3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  <w:tc>
          <w:tcPr>
            <w:tcW w:w="8589" w:type="dxa"/>
            <w:gridSpan w:val="2"/>
          </w:tcPr>
          <w:p w:rsidR="0097386C" w:rsidRDefault="0078538D" w:rsidP="0078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Ряховский</w:t>
            </w:r>
            <w:proofErr w:type="spellEnd"/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Иванович</w:t>
            </w:r>
            <w:r w:rsidRPr="00B7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профессор Департамента </w:t>
            </w:r>
            <w:proofErr w:type="spellStart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НПиТТР</w:t>
            </w:r>
            <w:proofErr w:type="spellEnd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университета при Правительстве РФ, управляющий партнер </w:t>
            </w:r>
            <w:r w:rsidR="00ED49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налоговой практике ООО «</w:t>
            </w:r>
            <w:proofErr w:type="spellStart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Легикон-Право</w:t>
            </w:r>
            <w:proofErr w:type="spellEnd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налоговый консультант.</w:t>
            </w:r>
            <w:r w:rsidRPr="00B6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38D" w:rsidRPr="00B62F53" w:rsidRDefault="0078538D" w:rsidP="0078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92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общения с налоговыми органами в 2020 году»</w:t>
            </w:r>
            <w:r w:rsidRPr="00B62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499C" w:rsidRPr="00B752C3" w:rsidRDefault="0078538D" w:rsidP="00EA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eastAsia="Times New Roman" w:hAnsi="Times New Roman" w:cs="Times New Roman"/>
              </w:rPr>
              <w:t xml:space="preserve">  </w:t>
            </w:r>
            <w:r w:rsidRPr="00B752C3">
              <w:rPr>
                <w:rFonts w:ascii="Times New Roman" w:eastAsia="Times New Roman" w:hAnsi="Times New Roman" w:cs="Times New Roman"/>
              </w:rPr>
              <w:br/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Попова Оксана Сергеевна</w:t>
            </w:r>
            <w:r w:rsidRPr="00B752C3">
              <w:rPr>
                <w:rFonts w:ascii="Times New Roman" w:eastAsia="Times New Roman" w:hAnsi="Times New Roman" w:cs="Times New Roman"/>
                <w:color w:val="BF0000"/>
                <w:sz w:val="17"/>
                <w:szCs w:val="17"/>
              </w:rPr>
              <w:t xml:space="preserve"> </w:t>
            </w:r>
            <w:r w:rsidR="00ED499C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2C3">
              <w:rPr>
                <w:rFonts w:ascii="Times New Roman" w:eastAsia="Times New Roman" w:hAnsi="Times New Roman" w:cs="Times New Roman"/>
                <w:color w:val="BF0000"/>
                <w:sz w:val="17"/>
                <w:szCs w:val="17"/>
              </w:rPr>
              <w:t xml:space="preserve"> </w:t>
            </w:r>
            <w:r w:rsidR="006C36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Департамента по налоговому сопровождению и старший партнер юридической компании «</w:t>
            </w:r>
            <w:proofErr w:type="spellStart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>Легикон</w:t>
            </w:r>
            <w:proofErr w:type="spellEnd"/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Право», судебный юрист, налоговый консультант, аттестованный преподаватель ИПБ России.</w:t>
            </w:r>
            <w:r w:rsidRPr="00B62F53">
              <w:rPr>
                <w:rFonts w:ascii="Times New Roman" w:eastAsia="Times New Roman" w:hAnsi="Times New Roman" w:cs="Times New Roman"/>
                <w:color w:val="BF0000"/>
                <w:sz w:val="24"/>
                <w:szCs w:val="24"/>
              </w:rPr>
              <w:t> </w:t>
            </w:r>
            <w:r w:rsidRPr="00B6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3692">
              <w:rPr>
                <w:rFonts w:ascii="Times New Roman" w:hAnsi="Times New Roman" w:cs="Times New Roman"/>
                <w:b/>
                <w:sz w:val="28"/>
                <w:szCs w:val="28"/>
              </w:rPr>
              <w:t>«Субсидиарная ответственность главного бухгалтера в новых реалиях. Дробление бизнеса: анализ правоприменительной практики и особенности защиты налогоплательщика»</w:t>
            </w:r>
            <w:r w:rsidRPr="006C3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61F" w:rsidRPr="00B752C3" w:rsidTr="00730E3B">
        <w:tc>
          <w:tcPr>
            <w:tcW w:w="2093" w:type="dxa"/>
            <w:shd w:val="clear" w:color="auto" w:fill="DBE5F1" w:themeFill="accent1" w:themeFillTint="33"/>
          </w:tcPr>
          <w:p w:rsidR="00E6561F" w:rsidRPr="00B752C3" w:rsidRDefault="00943F3E" w:rsidP="00FF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8589" w:type="dxa"/>
            <w:gridSpan w:val="2"/>
          </w:tcPr>
          <w:p w:rsidR="0097386C" w:rsidRDefault="00E6561F" w:rsidP="00E6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692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 Сергей Константинович</w:t>
            </w:r>
            <w:r w:rsidR="00181D3A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99C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3BE4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 компании «Такском»</w:t>
            </w:r>
            <w:r w:rsidR="006C3902"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31DC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E47" w:rsidRPr="000C6191" w:rsidRDefault="00E6561F" w:rsidP="00EA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«Маркировка товаров: подведение итогов первых пилотных </w:t>
            </w:r>
            <w:r w:rsidRPr="006C36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проектов и перспективы на 2020 год»</w:t>
            </w:r>
            <w:r w:rsidR="000C6191" w:rsidRPr="000C61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499C" w:rsidRPr="00B752C3" w:rsidTr="00CE2D41">
        <w:trPr>
          <w:trHeight w:val="502"/>
        </w:trPr>
        <w:tc>
          <w:tcPr>
            <w:tcW w:w="10682" w:type="dxa"/>
            <w:gridSpan w:val="3"/>
            <w:shd w:val="clear" w:color="auto" w:fill="4F81BD" w:themeFill="accent1"/>
          </w:tcPr>
          <w:p w:rsidR="00ED499C" w:rsidRPr="00ED499C" w:rsidRDefault="00ED499C" w:rsidP="00ED49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29 ноября</w:t>
            </w:r>
          </w:p>
        </w:tc>
      </w:tr>
      <w:tr w:rsidR="00806667" w:rsidRPr="00B752C3" w:rsidTr="00730E3B">
        <w:tc>
          <w:tcPr>
            <w:tcW w:w="2093" w:type="dxa"/>
            <w:shd w:val="clear" w:color="auto" w:fill="DBE5F1" w:themeFill="accent1" w:themeFillTint="33"/>
          </w:tcPr>
          <w:p w:rsidR="00943F3E" w:rsidRPr="00B752C3" w:rsidRDefault="00943F3E" w:rsidP="0028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8589" w:type="dxa"/>
            <w:gridSpan w:val="2"/>
          </w:tcPr>
          <w:p w:rsidR="0097386C" w:rsidRDefault="0080711D" w:rsidP="000C61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Кузин</w:t>
            </w:r>
            <w:r w:rsidR="0078538D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Геннадьевич</w:t>
            </w:r>
            <w:r w:rsidR="00181D3A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499C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3BE4"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1AB" w:rsidRPr="00B752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="00E721AB" w:rsidRPr="00B752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Контрольного управления ФНС России, советник государственной гражданской службы Российской Федерации 2 класса.</w:t>
            </w:r>
            <w:r w:rsidR="00E721AB" w:rsidRPr="00B752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3BE4" w:rsidRPr="00B752C3" w:rsidRDefault="007F263D" w:rsidP="000C6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97386C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налоговыми органами статьи 54.1 НК РФ. Снижение налоговых рисков и противодействие незаконным схемам налоговой оптимизации».</w:t>
            </w:r>
          </w:p>
        </w:tc>
      </w:tr>
      <w:tr w:rsidR="00806667" w:rsidRPr="00B752C3" w:rsidTr="00730E3B">
        <w:tc>
          <w:tcPr>
            <w:tcW w:w="2093" w:type="dxa"/>
            <w:shd w:val="clear" w:color="auto" w:fill="DBE5F1" w:themeFill="accent1" w:themeFillTint="33"/>
          </w:tcPr>
          <w:p w:rsidR="00806667" w:rsidRPr="00B752C3" w:rsidRDefault="00943F3E" w:rsidP="00B5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8589" w:type="dxa"/>
            <w:gridSpan w:val="2"/>
          </w:tcPr>
          <w:p w:rsidR="00ED499C" w:rsidRDefault="00E6561F" w:rsidP="00ED4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Чамкина Надежда Степановна</w:t>
            </w:r>
            <w:r w:rsidR="00181D3A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499C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81D3A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3A" w:rsidRPr="00B7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советник РФ 2 класса, заслуженный экономист России</w:t>
            </w:r>
            <w:r w:rsidR="006C3902" w:rsidRPr="00B7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1D3A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5E5" w:rsidRPr="00ED499C" w:rsidRDefault="00E6561F" w:rsidP="00ED4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«НДС: комментарий основных изменений законодательства </w:t>
            </w:r>
            <w:r w:rsidR="00ED499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в 2019 году».</w:t>
            </w:r>
          </w:p>
        </w:tc>
      </w:tr>
      <w:tr w:rsidR="00806667" w:rsidRPr="00B752C3" w:rsidTr="00730E3B">
        <w:tc>
          <w:tcPr>
            <w:tcW w:w="2093" w:type="dxa"/>
            <w:shd w:val="clear" w:color="auto" w:fill="DBE5F1" w:themeFill="accent1" w:themeFillTint="33"/>
          </w:tcPr>
          <w:p w:rsidR="00806667" w:rsidRPr="00B752C3" w:rsidRDefault="00943F3E" w:rsidP="00B5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8589" w:type="dxa"/>
            <w:gridSpan w:val="2"/>
          </w:tcPr>
          <w:p w:rsidR="00806667" w:rsidRPr="00B752C3" w:rsidRDefault="00B34934" w:rsidP="00ED4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</w:p>
        </w:tc>
      </w:tr>
      <w:tr w:rsidR="00E431DC" w:rsidRPr="00B752C3" w:rsidTr="00730E3B">
        <w:tc>
          <w:tcPr>
            <w:tcW w:w="2093" w:type="dxa"/>
            <w:shd w:val="clear" w:color="auto" w:fill="DBE5F1" w:themeFill="accent1" w:themeFillTint="33"/>
          </w:tcPr>
          <w:p w:rsidR="00E431DC" w:rsidRPr="00B752C3" w:rsidRDefault="00E431DC" w:rsidP="00B5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8589" w:type="dxa"/>
            <w:gridSpan w:val="2"/>
          </w:tcPr>
          <w:p w:rsidR="00E431DC" w:rsidRPr="00B752C3" w:rsidRDefault="00E431DC" w:rsidP="00ED49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Воробьев Семен Юрьевич </w:t>
            </w:r>
            <w:r w:rsidR="00ED499C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2C3">
              <w:rPr>
                <w:rFonts w:ascii="Times New Roman" w:hAnsi="Times New Roman" w:cs="Times New Roman"/>
              </w:rPr>
              <w:t xml:space="preserve"> </w:t>
            </w:r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преподаватель-консультант </w:t>
            </w:r>
            <w:proofErr w:type="spellStart"/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PwC</w:t>
            </w:r>
            <w:proofErr w:type="spellEnd"/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PricewaterhouseCoopers</w:t>
            </w:r>
            <w:proofErr w:type="spellEnd"/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proofErr w:type="spellStart"/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к.э.н</w:t>
            </w:r>
            <w:proofErr w:type="spellEnd"/>
            <w:r w:rsidRPr="00B752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., CMA, CIMA adv DipMA, DipIFR.</w:t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«Современная практика анализа финансовой отчетности»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6667" w:rsidRPr="00B752C3" w:rsidTr="00730E3B">
        <w:tc>
          <w:tcPr>
            <w:tcW w:w="2093" w:type="dxa"/>
            <w:shd w:val="clear" w:color="auto" w:fill="DBE5F1" w:themeFill="accent1" w:themeFillTint="33"/>
          </w:tcPr>
          <w:p w:rsidR="00806667" w:rsidRPr="00B752C3" w:rsidRDefault="00806667" w:rsidP="00B5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A35" w:rsidRPr="00B752C3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837C50" w:rsidRPr="00B75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50A35" w:rsidRPr="00B75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A35" w:rsidRPr="00B75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9" w:type="dxa"/>
            <w:gridSpan w:val="2"/>
          </w:tcPr>
          <w:p w:rsidR="00A125E5" w:rsidRPr="00B752C3" w:rsidRDefault="0080711D" w:rsidP="00ED4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</w:tr>
      <w:tr w:rsidR="00837C50" w:rsidRPr="00B752C3" w:rsidTr="00730E3B">
        <w:tc>
          <w:tcPr>
            <w:tcW w:w="2093" w:type="dxa"/>
            <w:shd w:val="clear" w:color="auto" w:fill="DBE5F1" w:themeFill="accent1" w:themeFillTint="33"/>
          </w:tcPr>
          <w:p w:rsidR="00837C50" w:rsidRPr="00B752C3" w:rsidRDefault="00E431DC" w:rsidP="0028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943F3E" w:rsidRPr="00B752C3"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8589" w:type="dxa"/>
            <w:gridSpan w:val="2"/>
          </w:tcPr>
          <w:p w:rsidR="00ED499C" w:rsidRDefault="00837C50" w:rsidP="0080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Е</w:t>
            </w:r>
            <w:r w:rsidR="00761588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лена </w:t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1588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ячеславовна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643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81D3A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643" w:rsidRPr="00B752C3">
              <w:rPr>
                <w:rFonts w:ascii="Times New Roman" w:eastAsia="Times New Roman" w:hAnsi="Times New Roman" w:cs="Times New Roman"/>
                <w:sz w:val="24"/>
                <w:szCs w:val="24"/>
              </w:rPr>
              <w:t>к.э.н</w:t>
            </w:r>
            <w:r w:rsidR="00181D3A" w:rsidRPr="00B7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налоговый консультант </w:t>
            </w:r>
            <w:r w:rsidR="00181D3A" w:rsidRPr="00B752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81D3A" w:rsidRPr="00B7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категории, член Научно-экспертного совета Палаты налоговых консультантов РФ</w:t>
            </w:r>
            <w:r w:rsidR="006C3902" w:rsidRPr="00B75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1D3A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C50" w:rsidRPr="00B752C3" w:rsidRDefault="0005702A" w:rsidP="0080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711D"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Расчеты с работниками и НДФЛ в 2019 году: актуальные вопросы»</w:t>
            </w:r>
            <w:r w:rsidR="004423FC"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C50" w:rsidRPr="00B752C3" w:rsidTr="00730E3B">
        <w:tc>
          <w:tcPr>
            <w:tcW w:w="2093" w:type="dxa"/>
            <w:shd w:val="clear" w:color="auto" w:fill="DBE5F1" w:themeFill="accent1" w:themeFillTint="33"/>
          </w:tcPr>
          <w:p w:rsidR="00837C50" w:rsidRPr="00B752C3" w:rsidRDefault="00943F3E" w:rsidP="00E43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8589" w:type="dxa"/>
            <w:gridSpan w:val="2"/>
          </w:tcPr>
          <w:p w:rsidR="00837C50" w:rsidRPr="00B752C3" w:rsidRDefault="00837C50" w:rsidP="00FC7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О</w:t>
            </w:r>
            <w:r w:rsidR="008F0D04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льга </w:t>
            </w: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F0D04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натольевна</w:t>
            </w:r>
            <w:r w:rsidR="0005702A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991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181D3A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3A" w:rsidRPr="00B752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7991" w:rsidRPr="00B752C3"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  <w:r w:rsidR="00181D3A" w:rsidRPr="00B752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7991" w:rsidRPr="00B7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D3A"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, доцент, налоговый консультант, аудитор, аттестованный </w:t>
            </w:r>
            <w:r w:rsidR="00ED499C">
              <w:rPr>
                <w:rFonts w:ascii="Times New Roman" w:hAnsi="Times New Roman" w:cs="Times New Roman"/>
                <w:sz w:val="24"/>
                <w:szCs w:val="24"/>
              </w:rPr>
              <w:t>преподаватель  ИПБ России</w:t>
            </w:r>
            <w:r w:rsidR="00181D3A"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 и ПНК.</w:t>
            </w:r>
            <w:r w:rsidR="00181D3A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02A"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711D"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бухгалтерский отчет за 2019 год. Актуальные вопросы и типичные ошибки бухгалтеров»</w:t>
            </w: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C50" w:rsidRPr="00B752C3" w:rsidTr="00730E3B">
        <w:tc>
          <w:tcPr>
            <w:tcW w:w="2093" w:type="dxa"/>
            <w:shd w:val="clear" w:color="auto" w:fill="DBE5F1" w:themeFill="accent1" w:themeFillTint="33"/>
          </w:tcPr>
          <w:p w:rsidR="00837C50" w:rsidRPr="00B752C3" w:rsidRDefault="00943F3E" w:rsidP="0028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C3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89" w:type="dxa"/>
            <w:gridSpan w:val="2"/>
          </w:tcPr>
          <w:p w:rsidR="00ED499C" w:rsidRDefault="00E6561F" w:rsidP="0080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Татьяна Степановна</w:t>
            </w:r>
            <w:r w:rsidR="00752325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99C" w:rsidRPr="00B75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2325" w:rsidRPr="00B7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3A"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документальных проверок и ревизий УЭБиПК МВД РФ. </w:t>
            </w:r>
            <w:r w:rsidR="007764E8" w:rsidRPr="00B752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1F3C" w:rsidRPr="00B752C3" w:rsidRDefault="00E6561F" w:rsidP="0080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752325"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логовый контроль в 2019-2020</w:t>
            </w:r>
            <w:r w:rsidR="007764E8"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D5E47" w:rsidRPr="00B7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99C" w:rsidRPr="00B752C3" w:rsidTr="00CE2D41">
        <w:trPr>
          <w:trHeight w:val="516"/>
        </w:trPr>
        <w:tc>
          <w:tcPr>
            <w:tcW w:w="10682" w:type="dxa"/>
            <w:gridSpan w:val="3"/>
            <w:shd w:val="clear" w:color="auto" w:fill="4F81BD" w:themeFill="accent1"/>
          </w:tcPr>
          <w:p w:rsidR="00ED499C" w:rsidRPr="00ED499C" w:rsidRDefault="00ED499C" w:rsidP="00ED49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D499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Параллельные секции</w:t>
            </w:r>
            <w:r w:rsidR="00655BC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29 ноября</w:t>
            </w:r>
          </w:p>
        </w:tc>
      </w:tr>
      <w:tr w:rsidR="00ED499C" w:rsidRPr="00B752C3" w:rsidTr="00CE2D41">
        <w:tc>
          <w:tcPr>
            <w:tcW w:w="5341" w:type="dxa"/>
            <w:gridSpan w:val="2"/>
            <w:shd w:val="clear" w:color="auto" w:fill="4F81BD" w:themeFill="accent1"/>
          </w:tcPr>
          <w:p w:rsidR="00ED499C" w:rsidRPr="002647F0" w:rsidRDefault="00ED499C" w:rsidP="002647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647F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Бухгалтерский учет в организациях бюджетной сферы </w:t>
            </w:r>
          </w:p>
          <w:p w:rsidR="00ED499C" w:rsidRPr="00A41AFB" w:rsidRDefault="00ED499C" w:rsidP="002647F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41A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10.00-17.00</w:t>
            </w:r>
          </w:p>
        </w:tc>
        <w:tc>
          <w:tcPr>
            <w:tcW w:w="5341" w:type="dxa"/>
            <w:shd w:val="clear" w:color="auto" w:fill="4F81BD" w:themeFill="accent1"/>
          </w:tcPr>
          <w:p w:rsidR="00ED499C" w:rsidRPr="002647F0" w:rsidRDefault="00ED499C" w:rsidP="002647F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647F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МСФО </w:t>
            </w:r>
          </w:p>
          <w:p w:rsidR="00ED499C" w:rsidRPr="00A41AFB" w:rsidRDefault="00A41AFB" w:rsidP="002647F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10.00</w:t>
            </w:r>
            <w:r w:rsidR="00ED499C" w:rsidRPr="00A41A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-13.00</w:t>
            </w:r>
          </w:p>
          <w:p w:rsidR="00ED499C" w:rsidRPr="00ED499C" w:rsidRDefault="00ED499C" w:rsidP="00ED49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D499C" w:rsidRPr="00B752C3" w:rsidTr="00F20158">
        <w:tc>
          <w:tcPr>
            <w:tcW w:w="5341" w:type="dxa"/>
            <w:gridSpan w:val="2"/>
            <w:shd w:val="clear" w:color="auto" w:fill="auto"/>
          </w:tcPr>
          <w:p w:rsidR="00ED499C" w:rsidRPr="00ED499C" w:rsidRDefault="00ED499C" w:rsidP="00ED499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Опальский</w:t>
            </w:r>
            <w:proofErr w:type="spellEnd"/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Юрьевич </w:t>
            </w:r>
            <w:r w:rsidR="00655BCB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499C">
              <w:rPr>
                <w:rFonts w:ascii="Times New Roman" w:hAnsi="Times New Roman" w:cs="Times New Roman"/>
                <w:sz w:val="24"/>
                <w:szCs w:val="24"/>
              </w:rPr>
              <w:t>аттестованный преподаватель ИПБ России</w:t>
            </w:r>
            <w:r w:rsidR="00660D13" w:rsidRPr="0066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499C" w:rsidRPr="00ED499C" w:rsidRDefault="00ED499C" w:rsidP="00ED49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B10">
              <w:rPr>
                <w:rFonts w:ascii="Times New Roman" w:hAnsi="Times New Roman" w:cs="Times New Roman"/>
                <w:b/>
                <w:sz w:val="28"/>
                <w:szCs w:val="28"/>
              </w:rPr>
              <w:t>«Все изменения в учёте и практика применения ФСБУ 2019 года»</w:t>
            </w:r>
            <w:r w:rsidRPr="00ED4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99C" w:rsidRPr="00ED499C" w:rsidRDefault="00ED499C" w:rsidP="00ED49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F13B10" w:rsidRDefault="00ED499C" w:rsidP="00ED499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>Попадюк</w:t>
            </w:r>
            <w:proofErr w:type="spellEnd"/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Никитович </w:t>
            </w:r>
            <w:r w:rsidR="00655BCB" w:rsidRPr="00B752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499C">
              <w:rPr>
                <w:rFonts w:ascii="Times New Roman" w:hAnsi="Times New Roman" w:cs="Times New Roman"/>
                <w:sz w:val="24"/>
                <w:szCs w:val="24"/>
              </w:rPr>
              <w:t>к.э.н., FCCA, Генеральный директор проекта Inflexio.RU.</w:t>
            </w:r>
            <w:r w:rsidRPr="00ED4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499C" w:rsidRPr="00ED499C" w:rsidRDefault="00ED499C" w:rsidP="00ED49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B10">
              <w:rPr>
                <w:rFonts w:ascii="Times New Roman" w:hAnsi="Times New Roman" w:cs="Times New Roman"/>
                <w:b/>
                <w:sz w:val="28"/>
                <w:szCs w:val="28"/>
              </w:rPr>
              <w:t>«МСФО: особенности оценки разных активов и обязательств»</w:t>
            </w:r>
            <w:r w:rsidRPr="00ED4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99C" w:rsidRPr="00ED499C" w:rsidRDefault="00ED499C" w:rsidP="00ED49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ED499C" w:rsidRPr="00ED499C" w:rsidRDefault="00ED499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499C" w:rsidRPr="00ED499C" w:rsidSect="00EA1A77">
      <w:headerReference w:type="first" r:id="rId8"/>
      <w:pgSz w:w="11906" w:h="16838"/>
      <w:pgMar w:top="284" w:right="720" w:bottom="720" w:left="720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B5" w:rsidRDefault="008930B5" w:rsidP="00B752C3">
      <w:pPr>
        <w:spacing w:after="0" w:line="240" w:lineRule="auto"/>
      </w:pPr>
      <w:r>
        <w:separator/>
      </w:r>
    </w:p>
  </w:endnote>
  <w:endnote w:type="continuationSeparator" w:id="0">
    <w:p w:rsidR="008930B5" w:rsidRDefault="008930B5" w:rsidP="00B7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B5" w:rsidRDefault="008930B5" w:rsidP="00B752C3">
      <w:pPr>
        <w:spacing w:after="0" w:line="240" w:lineRule="auto"/>
      </w:pPr>
      <w:r>
        <w:separator/>
      </w:r>
    </w:p>
  </w:footnote>
  <w:footnote w:type="continuationSeparator" w:id="0">
    <w:p w:rsidR="008930B5" w:rsidRDefault="008930B5" w:rsidP="00B7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C3" w:rsidRDefault="00B752C3">
    <w:pPr>
      <w:pStyle w:val="a8"/>
    </w:pPr>
    <w:r>
      <w:rPr>
        <w:noProof/>
        <w:lang w:eastAsia="ru-RU"/>
      </w:rPr>
      <w:drawing>
        <wp:inline distT="0" distB="0" distL="0" distR="0">
          <wp:extent cx="6080092" cy="735373"/>
          <wp:effectExtent l="19050" t="0" r="0" b="0"/>
          <wp:docPr id="10" name="Рисунок 10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289" cy="73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A3"/>
    <w:multiLevelType w:val="hybridMultilevel"/>
    <w:tmpl w:val="2C005660"/>
    <w:lvl w:ilvl="0" w:tplc="0908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4174"/>
    <w:multiLevelType w:val="hybridMultilevel"/>
    <w:tmpl w:val="63CCDE80"/>
    <w:lvl w:ilvl="0" w:tplc="BF440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6408A"/>
    <w:multiLevelType w:val="hybridMultilevel"/>
    <w:tmpl w:val="0FACBF1E"/>
    <w:lvl w:ilvl="0" w:tplc="7E82E49A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HAnsi" w:hAnsiTheme="minorHAnsi" w:cstheme="minorBidi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23C43"/>
    <w:multiLevelType w:val="hybridMultilevel"/>
    <w:tmpl w:val="905A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34E8"/>
    <w:multiLevelType w:val="hybridMultilevel"/>
    <w:tmpl w:val="AF4C8ED4"/>
    <w:lvl w:ilvl="0" w:tplc="FFC6E2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6AC6"/>
    <w:multiLevelType w:val="hybridMultilevel"/>
    <w:tmpl w:val="AF9EB006"/>
    <w:lvl w:ilvl="0" w:tplc="4EA8EDEA">
      <w:start w:val="29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73D64"/>
    <w:multiLevelType w:val="hybridMultilevel"/>
    <w:tmpl w:val="F208B94C"/>
    <w:lvl w:ilvl="0" w:tplc="9282026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0F5274C"/>
    <w:multiLevelType w:val="hybridMultilevel"/>
    <w:tmpl w:val="C2D2AC70"/>
    <w:lvl w:ilvl="0" w:tplc="CC0A4F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0792"/>
    <w:rsid w:val="000146EF"/>
    <w:rsid w:val="00033CB7"/>
    <w:rsid w:val="0004287F"/>
    <w:rsid w:val="0005702A"/>
    <w:rsid w:val="0006213C"/>
    <w:rsid w:val="00090D54"/>
    <w:rsid w:val="00091574"/>
    <w:rsid w:val="000A2748"/>
    <w:rsid w:val="000C6191"/>
    <w:rsid w:val="000D1019"/>
    <w:rsid w:val="000F77B2"/>
    <w:rsid w:val="00112B88"/>
    <w:rsid w:val="001136A8"/>
    <w:rsid w:val="0013129D"/>
    <w:rsid w:val="00181D3A"/>
    <w:rsid w:val="00183DFA"/>
    <w:rsid w:val="001A4A5B"/>
    <w:rsid w:val="001B4643"/>
    <w:rsid w:val="001B5AC3"/>
    <w:rsid w:val="001E1FB5"/>
    <w:rsid w:val="001E2027"/>
    <w:rsid w:val="001E2F58"/>
    <w:rsid w:val="002112EF"/>
    <w:rsid w:val="00257E58"/>
    <w:rsid w:val="002647F0"/>
    <w:rsid w:val="00277456"/>
    <w:rsid w:val="00281F3C"/>
    <w:rsid w:val="0029300C"/>
    <w:rsid w:val="002952A7"/>
    <w:rsid w:val="002F0C97"/>
    <w:rsid w:val="00306495"/>
    <w:rsid w:val="0031290B"/>
    <w:rsid w:val="0031650A"/>
    <w:rsid w:val="003231E2"/>
    <w:rsid w:val="00330F8E"/>
    <w:rsid w:val="003977B5"/>
    <w:rsid w:val="003B240E"/>
    <w:rsid w:val="003C0C2A"/>
    <w:rsid w:val="003D7C7E"/>
    <w:rsid w:val="003E72B5"/>
    <w:rsid w:val="00424D4D"/>
    <w:rsid w:val="00431B41"/>
    <w:rsid w:val="004423FC"/>
    <w:rsid w:val="0044471A"/>
    <w:rsid w:val="004470D5"/>
    <w:rsid w:val="0045159A"/>
    <w:rsid w:val="00452C5E"/>
    <w:rsid w:val="00463659"/>
    <w:rsid w:val="00473522"/>
    <w:rsid w:val="004936DB"/>
    <w:rsid w:val="004B3FA7"/>
    <w:rsid w:val="004D5E47"/>
    <w:rsid w:val="004D7537"/>
    <w:rsid w:val="004E66B8"/>
    <w:rsid w:val="00516290"/>
    <w:rsid w:val="00517D58"/>
    <w:rsid w:val="0053734B"/>
    <w:rsid w:val="00560C09"/>
    <w:rsid w:val="00570792"/>
    <w:rsid w:val="005A3CBE"/>
    <w:rsid w:val="005C7CC3"/>
    <w:rsid w:val="006264F5"/>
    <w:rsid w:val="00630A7E"/>
    <w:rsid w:val="00632340"/>
    <w:rsid w:val="00655BCB"/>
    <w:rsid w:val="00660D13"/>
    <w:rsid w:val="00664A17"/>
    <w:rsid w:val="006971A6"/>
    <w:rsid w:val="006B3A46"/>
    <w:rsid w:val="006C3225"/>
    <w:rsid w:val="006C3692"/>
    <w:rsid w:val="006C3902"/>
    <w:rsid w:val="006C5357"/>
    <w:rsid w:val="006E1FF4"/>
    <w:rsid w:val="00730E3B"/>
    <w:rsid w:val="007445E3"/>
    <w:rsid w:val="00752325"/>
    <w:rsid w:val="00752A42"/>
    <w:rsid w:val="00756328"/>
    <w:rsid w:val="00761588"/>
    <w:rsid w:val="00773896"/>
    <w:rsid w:val="007764E8"/>
    <w:rsid w:val="0078538D"/>
    <w:rsid w:val="007904C5"/>
    <w:rsid w:val="007A4B71"/>
    <w:rsid w:val="007E2CD3"/>
    <w:rsid w:val="007E670F"/>
    <w:rsid w:val="007F1B42"/>
    <w:rsid w:val="007F263D"/>
    <w:rsid w:val="00806667"/>
    <w:rsid w:val="0080711D"/>
    <w:rsid w:val="008074E3"/>
    <w:rsid w:val="00811B93"/>
    <w:rsid w:val="00816D4C"/>
    <w:rsid w:val="0082486E"/>
    <w:rsid w:val="00837C50"/>
    <w:rsid w:val="00862466"/>
    <w:rsid w:val="008930B5"/>
    <w:rsid w:val="008A3655"/>
    <w:rsid w:val="008C131F"/>
    <w:rsid w:val="008D094E"/>
    <w:rsid w:val="008E27AD"/>
    <w:rsid w:val="008E431B"/>
    <w:rsid w:val="008F0717"/>
    <w:rsid w:val="008F0D04"/>
    <w:rsid w:val="009133A2"/>
    <w:rsid w:val="00937FDA"/>
    <w:rsid w:val="00943F3E"/>
    <w:rsid w:val="009535BF"/>
    <w:rsid w:val="00961E26"/>
    <w:rsid w:val="0097386C"/>
    <w:rsid w:val="00983216"/>
    <w:rsid w:val="00986C98"/>
    <w:rsid w:val="0099016F"/>
    <w:rsid w:val="009A2E6C"/>
    <w:rsid w:val="009A4AE6"/>
    <w:rsid w:val="009C7B66"/>
    <w:rsid w:val="009F6D3C"/>
    <w:rsid w:val="00A125E5"/>
    <w:rsid w:val="00A142A4"/>
    <w:rsid w:val="00A17ED8"/>
    <w:rsid w:val="00A21A66"/>
    <w:rsid w:val="00A41AFB"/>
    <w:rsid w:val="00A5112D"/>
    <w:rsid w:val="00A80F48"/>
    <w:rsid w:val="00AF0212"/>
    <w:rsid w:val="00AF4901"/>
    <w:rsid w:val="00B061E6"/>
    <w:rsid w:val="00B13BE4"/>
    <w:rsid w:val="00B175FC"/>
    <w:rsid w:val="00B34934"/>
    <w:rsid w:val="00B50A35"/>
    <w:rsid w:val="00B62F53"/>
    <w:rsid w:val="00B752C3"/>
    <w:rsid w:val="00B8717B"/>
    <w:rsid w:val="00B95B74"/>
    <w:rsid w:val="00BB23AF"/>
    <w:rsid w:val="00BB5EC1"/>
    <w:rsid w:val="00BF0853"/>
    <w:rsid w:val="00C04EC7"/>
    <w:rsid w:val="00C04FDD"/>
    <w:rsid w:val="00C36E20"/>
    <w:rsid w:val="00C91591"/>
    <w:rsid w:val="00CA3B45"/>
    <w:rsid w:val="00CA5126"/>
    <w:rsid w:val="00CB572F"/>
    <w:rsid w:val="00CD0875"/>
    <w:rsid w:val="00CE1527"/>
    <w:rsid w:val="00CE2D41"/>
    <w:rsid w:val="00CE6178"/>
    <w:rsid w:val="00CF555B"/>
    <w:rsid w:val="00D01D75"/>
    <w:rsid w:val="00D32424"/>
    <w:rsid w:val="00D349AE"/>
    <w:rsid w:val="00D546CB"/>
    <w:rsid w:val="00D569DE"/>
    <w:rsid w:val="00D9461A"/>
    <w:rsid w:val="00DA55DE"/>
    <w:rsid w:val="00DA5A5D"/>
    <w:rsid w:val="00DB2878"/>
    <w:rsid w:val="00E33B53"/>
    <w:rsid w:val="00E36A66"/>
    <w:rsid w:val="00E431DC"/>
    <w:rsid w:val="00E53993"/>
    <w:rsid w:val="00E6561F"/>
    <w:rsid w:val="00E70F64"/>
    <w:rsid w:val="00E721AB"/>
    <w:rsid w:val="00E83D48"/>
    <w:rsid w:val="00E90DFD"/>
    <w:rsid w:val="00EA1A77"/>
    <w:rsid w:val="00EC1962"/>
    <w:rsid w:val="00ED082F"/>
    <w:rsid w:val="00ED499C"/>
    <w:rsid w:val="00EF1D03"/>
    <w:rsid w:val="00EF4638"/>
    <w:rsid w:val="00EF47A5"/>
    <w:rsid w:val="00F1146E"/>
    <w:rsid w:val="00F13B10"/>
    <w:rsid w:val="00F44A9E"/>
    <w:rsid w:val="00F47E05"/>
    <w:rsid w:val="00F53D24"/>
    <w:rsid w:val="00F8566A"/>
    <w:rsid w:val="00FA313D"/>
    <w:rsid w:val="00FA5B76"/>
    <w:rsid w:val="00FC7991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92"/>
    <w:pPr>
      <w:ind w:left="720"/>
      <w:contextualSpacing/>
    </w:pPr>
  </w:style>
  <w:style w:type="character" w:styleId="a4">
    <w:name w:val="Strong"/>
    <w:basedOn w:val="a0"/>
    <w:uiPriority w:val="22"/>
    <w:qFormat/>
    <w:rsid w:val="00EC1962"/>
    <w:rPr>
      <w:b/>
      <w:bCs/>
    </w:rPr>
  </w:style>
  <w:style w:type="table" w:styleId="a5">
    <w:name w:val="Table Grid"/>
    <w:basedOn w:val="a1"/>
    <w:uiPriority w:val="59"/>
    <w:rsid w:val="004D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7738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F47A5"/>
  </w:style>
  <w:style w:type="paragraph" w:styleId="a6">
    <w:name w:val="Balloon Text"/>
    <w:basedOn w:val="a"/>
    <w:link w:val="a7"/>
    <w:uiPriority w:val="99"/>
    <w:semiHidden/>
    <w:unhideWhenUsed/>
    <w:rsid w:val="008E27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AD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7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2C3"/>
  </w:style>
  <w:style w:type="paragraph" w:styleId="aa">
    <w:name w:val="footer"/>
    <w:basedOn w:val="a"/>
    <w:link w:val="ab"/>
    <w:uiPriority w:val="99"/>
    <w:semiHidden/>
    <w:unhideWhenUsed/>
    <w:rsid w:val="00B7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D447C-7799-4E37-A74B-5C80C5AE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ostrovskaya</cp:lastModifiedBy>
  <cp:revision>16</cp:revision>
  <cp:lastPrinted>2019-09-16T15:02:00Z</cp:lastPrinted>
  <dcterms:created xsi:type="dcterms:W3CDTF">2019-11-08T13:40:00Z</dcterms:created>
  <dcterms:modified xsi:type="dcterms:W3CDTF">2019-11-21T09:32:00Z</dcterms:modified>
</cp:coreProperties>
</file>