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84229C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561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4556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55616">
        <w:rPr>
          <w:rFonts w:ascii="Times New Roman" w:hAnsi="Times New Roman"/>
          <w:sz w:val="24"/>
          <w:szCs w:val="24"/>
        </w:rPr>
        <w:t xml:space="preserve">19 </w:t>
      </w:r>
      <w:r w:rsidR="006B3E5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35">
        <w:rPr>
          <w:rFonts w:ascii="Times New Roman" w:hAnsi="Times New Roman"/>
          <w:sz w:val="24"/>
          <w:szCs w:val="24"/>
        </w:rPr>
        <w:t>201</w:t>
      </w:r>
      <w:r w:rsidR="00455616">
        <w:rPr>
          <w:rFonts w:ascii="Times New Roman" w:hAnsi="Times New Roman"/>
          <w:sz w:val="24"/>
          <w:szCs w:val="24"/>
        </w:rPr>
        <w:t>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B3E56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6D4188" w:rsidRPr="006B3E56" w:rsidRDefault="005C650B" w:rsidP="006B3E56">
      <w:pPr>
        <w:ind w:left="4820" w:firstLine="0"/>
        <w:rPr>
          <w:rFonts w:cs="Times New Roman"/>
          <w:sz w:val="24"/>
          <w:szCs w:val="24"/>
        </w:rPr>
      </w:pPr>
      <w:r w:rsidRPr="006B3E56">
        <w:rPr>
          <w:i/>
          <w:sz w:val="24"/>
          <w:szCs w:val="24"/>
        </w:rPr>
        <w:t xml:space="preserve">___________________ </w:t>
      </w:r>
      <w:r w:rsidRPr="006B3E56">
        <w:rPr>
          <w:sz w:val="24"/>
          <w:szCs w:val="24"/>
        </w:rPr>
        <w:t>Л.И.</w:t>
      </w:r>
      <w:r w:rsidR="005369D7">
        <w:rPr>
          <w:sz w:val="24"/>
          <w:szCs w:val="24"/>
        </w:rPr>
        <w:t xml:space="preserve"> </w:t>
      </w:r>
      <w:r w:rsidRPr="006B3E56">
        <w:rPr>
          <w:sz w:val="24"/>
          <w:szCs w:val="24"/>
        </w:rPr>
        <w:t>Хоружий</w:t>
      </w:r>
    </w:p>
    <w:p w:rsidR="0036214A" w:rsidRDefault="0036214A" w:rsidP="00D72233">
      <w:pPr>
        <w:jc w:val="right"/>
        <w:rPr>
          <w:sz w:val="24"/>
          <w:szCs w:val="24"/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0631F1" w:rsidRPr="00636FCB" w:rsidRDefault="000631F1" w:rsidP="000631F1">
      <w:pPr>
        <w:pStyle w:val="1"/>
        <w:jc w:val="center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Положение о выдаче аттестатов</w:t>
      </w:r>
      <w:r w:rsidR="005B5FF4"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ИПБ России</w:t>
      </w:r>
    </w:p>
    <w:p w:rsidR="00636FCB" w:rsidRPr="006F44D2" w:rsidRDefault="00636FCB" w:rsidP="00636FCB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636FCB" w:rsidRPr="006F44D2" w:rsidRDefault="00636FCB" w:rsidP="00636FCB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>
        <w:rPr>
          <w:sz w:val="24"/>
          <w:szCs w:val="24"/>
        </w:rPr>
        <w:t xml:space="preserve"> № </w:t>
      </w:r>
      <w:r w:rsidR="00CB70BB" w:rsidRPr="00CB70BB">
        <w:rPr>
          <w:sz w:val="24"/>
          <w:szCs w:val="24"/>
        </w:rPr>
        <w:t>3</w:t>
      </w:r>
      <w:r>
        <w:rPr>
          <w:sz w:val="24"/>
          <w:szCs w:val="24"/>
        </w:rPr>
        <w:t xml:space="preserve">/20 от </w:t>
      </w:r>
      <w:r w:rsidR="00CB70BB" w:rsidRPr="00CB70BB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B70B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</w:t>
      </w:r>
      <w:r w:rsidR="00152D69">
        <w:rPr>
          <w:sz w:val="24"/>
          <w:szCs w:val="24"/>
        </w:rPr>
        <w:t>, № </w:t>
      </w:r>
      <w:r w:rsidR="000660BF">
        <w:rPr>
          <w:sz w:val="24"/>
          <w:szCs w:val="24"/>
        </w:rPr>
        <w:t>5/21 от 27 мая 2021 г.</w:t>
      </w:r>
      <w:r w:rsidR="00152D69">
        <w:rPr>
          <w:sz w:val="24"/>
          <w:szCs w:val="24"/>
        </w:rPr>
        <w:t>, № 2/22 от 24 февраля 2022 г.</w:t>
      </w:r>
      <w:r w:rsidRPr="006F44D2">
        <w:rPr>
          <w:sz w:val="24"/>
          <w:szCs w:val="24"/>
        </w:rPr>
        <w:t>)</w:t>
      </w:r>
    </w:p>
    <w:p w:rsidR="00636FCB" w:rsidRPr="00636FCB" w:rsidRDefault="00636FCB" w:rsidP="00636FCB">
      <w:pPr>
        <w:rPr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Общие положения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Настоящее Положение определяет порядок выдачи аттестатов</w:t>
      </w:r>
      <w:r w:rsidR="008A1114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ИПБ</w:t>
      </w:r>
      <w:r w:rsidR="002647B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ИПБ России (далее по тексту — аттестаты)</w:t>
      </w:r>
      <w:r w:rsidR="00C8606B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выдаются: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претендентам, успешно прошедшим аттестацию в соответствии с Положением об аттестации;</w:t>
      </w:r>
    </w:p>
    <w:p w:rsidR="00011029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 xml:space="preserve">членам ИПБ России, успешно прошедшим тестирование в соответствии </w:t>
      </w:r>
      <w:r w:rsidR="00011029" w:rsidRPr="00AF4ED8">
        <w:rPr>
          <w:sz w:val="24"/>
          <w:szCs w:val="24"/>
          <w:lang w:eastAsia="ru-RU"/>
        </w:rPr>
        <w:t xml:space="preserve">с </w:t>
      </w:r>
      <w:r w:rsidR="00461ECA" w:rsidRPr="00AF4ED8">
        <w:rPr>
          <w:sz w:val="24"/>
          <w:szCs w:val="24"/>
          <w:lang w:eastAsia="ru-RU"/>
        </w:rPr>
        <w:t xml:space="preserve">Положением </w:t>
      </w:r>
      <w:r w:rsidR="00436E16" w:rsidRPr="00AF4ED8">
        <w:rPr>
          <w:sz w:val="24"/>
          <w:szCs w:val="24"/>
          <w:lang w:eastAsia="ru-RU"/>
        </w:rPr>
        <w:t>о тестировании</w:t>
      </w:r>
      <w:r w:rsidR="0065734C" w:rsidRPr="00AF4ED8">
        <w:rPr>
          <w:sz w:val="24"/>
          <w:szCs w:val="24"/>
          <w:lang w:eastAsia="ru-RU"/>
        </w:rPr>
        <w:t>;</w:t>
      </w:r>
      <w:r w:rsidR="00461ECA" w:rsidRPr="00AF4ED8">
        <w:rPr>
          <w:sz w:val="24"/>
          <w:szCs w:val="24"/>
          <w:lang w:eastAsia="ru-RU"/>
        </w:rPr>
        <w:t xml:space="preserve"> 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 w:rsidRPr="00AF4ED8">
        <w:rPr>
          <w:sz w:val="24"/>
          <w:szCs w:val="24"/>
          <w:lang w:eastAsia="ru-RU"/>
        </w:rPr>
        <w:t xml:space="preserve">– </w:t>
      </w:r>
      <w:r w:rsidR="00436E16" w:rsidRPr="00AF4ED8">
        <w:rPr>
          <w:sz w:val="24"/>
          <w:szCs w:val="24"/>
          <w:lang w:eastAsia="ru-RU"/>
        </w:rPr>
        <w:t>Конкурс)</w:t>
      </w:r>
      <w:r w:rsidR="00A93E68" w:rsidRPr="00AF4ED8">
        <w:rPr>
          <w:sz w:val="24"/>
          <w:szCs w:val="24"/>
          <w:lang w:eastAsia="ru-RU"/>
        </w:rPr>
        <w:t>.</w:t>
      </w:r>
    </w:p>
    <w:p w:rsidR="00436E16" w:rsidRPr="00AF4ED8" w:rsidRDefault="00A93E6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</w:t>
      </w:r>
      <w:r w:rsidR="00436E16" w:rsidRPr="00AF4ED8">
        <w:rPr>
          <w:sz w:val="24"/>
          <w:szCs w:val="24"/>
          <w:lang w:eastAsia="ru-RU"/>
        </w:rPr>
        <w:t>ттестат выдается сроком на 3 (три) года.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 xml:space="preserve">По истечении срока </w:t>
      </w:r>
      <w:r w:rsidR="00BC5DE0" w:rsidRPr="00AF4ED8">
        <w:rPr>
          <w:sz w:val="24"/>
          <w:szCs w:val="24"/>
          <w:lang w:eastAsia="ru-RU"/>
        </w:rPr>
        <w:t>д</w:t>
      </w:r>
      <w:r w:rsidRPr="00AF4ED8">
        <w:rPr>
          <w:sz w:val="24"/>
          <w:szCs w:val="24"/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аттестатов принимается Президентским советом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Оформленные аттестаты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:rsidR="00BC5DE0" w:rsidRPr="00AF4ED8" w:rsidRDefault="00BC5DE0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Макет бланка и текст аттестатов утверждаются Президентским Советом ИПБ</w:t>
      </w:r>
      <w:r w:rsidR="00C04B3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 xml:space="preserve">России. 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ИПБ России ведет реестр выданных аттестатов.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Выдача аттестатов победителям Конкурса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</w:t>
      </w:r>
      <w:r w:rsidR="00523311" w:rsidRPr="00C019C4">
        <w:rPr>
          <w:sz w:val="24"/>
          <w:szCs w:val="24"/>
          <w:lang w:eastAsia="ru-RU"/>
        </w:rPr>
        <w:t>разделе</w:t>
      </w:r>
      <w:r w:rsidRPr="00C019C4">
        <w:rPr>
          <w:sz w:val="24"/>
          <w:szCs w:val="24"/>
          <w:lang w:eastAsia="ru-RU"/>
        </w:rPr>
        <w:t xml:space="preserve"> 3 Положения</w:t>
      </w:r>
      <w:r w:rsidRPr="00AF4ED8">
        <w:rPr>
          <w:sz w:val="24"/>
          <w:szCs w:val="24"/>
          <w:lang w:eastAsia="ru-RU"/>
        </w:rPr>
        <w:t xml:space="preserve"> об аттестации.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соответствующего аттестата победитель Конкурса должен представить в ИПБ России следующие документы:</w:t>
      </w:r>
    </w:p>
    <w:p w:rsidR="00436E16" w:rsidRPr="00AF4ED8" w:rsidRDefault="008D6E34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:rsidR="00436E16" w:rsidRPr="00AF4ED8" w:rsidRDefault="00AF4ED8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документы, подтверждающие соответствие требованиям к претендентам на получение аттестата, изложенным в </w:t>
      </w:r>
      <w:r w:rsidR="00835DA4">
        <w:rPr>
          <w:sz w:val="24"/>
          <w:szCs w:val="24"/>
          <w:lang w:eastAsia="ru-RU"/>
        </w:rPr>
        <w:t>разделе</w:t>
      </w:r>
      <w:r w:rsidR="000C7200" w:rsidRPr="00AF4ED8">
        <w:rPr>
          <w:sz w:val="24"/>
          <w:szCs w:val="24"/>
          <w:lang w:eastAsia="ru-RU"/>
        </w:rPr>
        <w:t> </w:t>
      </w:r>
      <w:r w:rsidR="00436E16" w:rsidRPr="00AF4ED8">
        <w:rPr>
          <w:sz w:val="24"/>
          <w:szCs w:val="24"/>
          <w:lang w:eastAsia="ru-RU"/>
        </w:rPr>
        <w:t>3</w:t>
      </w:r>
      <w:r w:rsidR="00E61CC5" w:rsidRPr="00AF4ED8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Положения об аттестации.</w:t>
      </w:r>
    </w:p>
    <w:p w:rsidR="000660BF" w:rsidRPr="002421D2" w:rsidRDefault="000660BF" w:rsidP="002421D2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421D2">
        <w:rPr>
          <w:rFonts w:eastAsia="Times New Roman"/>
          <w:sz w:val="24"/>
          <w:szCs w:val="24"/>
          <w:lang w:eastAsia="ru-RU"/>
        </w:rPr>
        <w:t>Выдача аттестатов претендентам</w:t>
      </w:r>
      <w:r w:rsidR="002421D2">
        <w:rPr>
          <w:rFonts w:eastAsia="Times New Roman"/>
          <w:sz w:val="24"/>
          <w:szCs w:val="24"/>
          <w:lang w:eastAsia="ru-RU"/>
        </w:rPr>
        <w:t>, прошедшим итоговую аттестацию по аккредитованной</w:t>
      </w:r>
      <w:r w:rsidR="00D66DCD">
        <w:rPr>
          <w:rStyle w:val="a9"/>
          <w:rFonts w:eastAsia="Times New Roman"/>
          <w:sz w:val="24"/>
          <w:szCs w:val="24"/>
          <w:lang w:eastAsia="ru-RU"/>
        </w:rPr>
        <w:footnoteReference w:id="1"/>
      </w:r>
      <w:r w:rsidR="002421D2">
        <w:rPr>
          <w:rFonts w:eastAsia="Times New Roman"/>
          <w:sz w:val="24"/>
          <w:szCs w:val="24"/>
          <w:lang w:eastAsia="ru-RU"/>
        </w:rPr>
        <w:t xml:space="preserve"> ИПБ России образовательной программе</w:t>
      </w:r>
    </w:p>
    <w:p w:rsidR="000660BF" w:rsidRPr="00B14359" w:rsidRDefault="002421D2" w:rsidP="00C72A03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</w:t>
      </w:r>
      <w:r w:rsidR="00C72A03" w:rsidRPr="002421D2">
        <w:rPr>
          <w:sz w:val="24"/>
          <w:szCs w:val="24"/>
          <w:lang w:eastAsia="ru-RU"/>
        </w:rPr>
        <w:t xml:space="preserve">  пункт</w:t>
      </w:r>
      <w:r>
        <w:rPr>
          <w:sz w:val="24"/>
          <w:szCs w:val="24"/>
          <w:lang w:eastAsia="ru-RU"/>
        </w:rPr>
        <w:t>у</w:t>
      </w:r>
      <w:r w:rsidR="00C72A03" w:rsidRPr="002421D2">
        <w:rPr>
          <w:sz w:val="24"/>
          <w:szCs w:val="24"/>
          <w:lang w:eastAsia="ru-RU"/>
        </w:rPr>
        <w:t xml:space="preserve"> 6.14 Положения об аттестации у</w:t>
      </w:r>
      <w:r w:rsidR="000660BF" w:rsidRPr="002421D2">
        <w:rPr>
          <w:sz w:val="24"/>
          <w:szCs w:val="24"/>
          <w:lang w:eastAsia="ru-RU"/>
        </w:rPr>
        <w:t xml:space="preserve">спешное прохождение претендентом итоговой аттестации по аккредитованной </w:t>
      </w:r>
      <w:r w:rsidR="00C72A03" w:rsidRPr="002421D2">
        <w:rPr>
          <w:sz w:val="24"/>
          <w:szCs w:val="24"/>
          <w:lang w:eastAsia="ru-RU"/>
        </w:rPr>
        <w:t xml:space="preserve">ИПБ России </w:t>
      </w:r>
      <w:r w:rsidR="000660BF" w:rsidRPr="002421D2">
        <w:rPr>
          <w:sz w:val="24"/>
          <w:szCs w:val="24"/>
          <w:lang w:eastAsia="ru-RU"/>
        </w:rPr>
        <w:t>образовательной программе</w:t>
      </w:r>
      <w:r w:rsidR="00C72A03" w:rsidRPr="002421D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приравнивается к полной сдаче экзамена </w:t>
      </w:r>
      <w:r>
        <w:rPr>
          <w:sz w:val="24"/>
          <w:szCs w:val="24"/>
        </w:rPr>
        <w:t>ИПБ России</w:t>
      </w:r>
      <w:r w:rsidRPr="00C95B37">
        <w:rPr>
          <w:sz w:val="24"/>
          <w:szCs w:val="24"/>
        </w:rPr>
        <w:t xml:space="preserve"> для получения </w:t>
      </w:r>
      <w:r>
        <w:rPr>
          <w:sz w:val="24"/>
          <w:szCs w:val="24"/>
        </w:rPr>
        <w:t xml:space="preserve">определённого вида </w:t>
      </w:r>
      <w:r w:rsidRPr="00C95B37">
        <w:rPr>
          <w:sz w:val="24"/>
          <w:szCs w:val="24"/>
        </w:rPr>
        <w:t>аттестата</w:t>
      </w:r>
      <w:r w:rsidR="00C72A03" w:rsidRPr="002421D2">
        <w:rPr>
          <w:sz w:val="24"/>
          <w:szCs w:val="24"/>
          <w:lang w:eastAsia="ru-RU"/>
        </w:rPr>
        <w:t>.</w:t>
      </w:r>
    </w:p>
    <w:p w:rsidR="00C72A03" w:rsidRDefault="00674CD9" w:rsidP="00D5075C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</w:t>
      </w:r>
      <w:r w:rsidR="00B14359">
        <w:rPr>
          <w:sz w:val="24"/>
          <w:szCs w:val="24"/>
          <w:lang w:eastAsia="ru-RU"/>
        </w:rPr>
        <w:t xml:space="preserve"> соответстви</w:t>
      </w:r>
      <w:r>
        <w:rPr>
          <w:sz w:val="24"/>
          <w:szCs w:val="24"/>
          <w:lang w:eastAsia="ru-RU"/>
        </w:rPr>
        <w:t>и</w:t>
      </w:r>
      <w:r w:rsidR="00B14359">
        <w:rPr>
          <w:sz w:val="24"/>
          <w:szCs w:val="24"/>
          <w:lang w:eastAsia="ru-RU"/>
        </w:rPr>
        <w:t xml:space="preserve"> требованиям ИПБ России </w:t>
      </w:r>
      <w:r w:rsidR="003D08FD">
        <w:rPr>
          <w:sz w:val="24"/>
          <w:szCs w:val="24"/>
          <w:lang w:eastAsia="ru-RU"/>
        </w:rPr>
        <w:t>к</w:t>
      </w:r>
      <w:r w:rsidR="00B14359">
        <w:rPr>
          <w:sz w:val="24"/>
          <w:szCs w:val="24"/>
          <w:lang w:eastAsia="ru-RU"/>
        </w:rPr>
        <w:t xml:space="preserve"> опыту работы, указанным в разделе 3 Положения </w:t>
      </w:r>
      <w:r w:rsidR="002421D2">
        <w:rPr>
          <w:sz w:val="24"/>
          <w:szCs w:val="24"/>
          <w:lang w:eastAsia="ru-RU"/>
        </w:rPr>
        <w:t>об аттестации</w:t>
      </w:r>
      <w:r>
        <w:rPr>
          <w:sz w:val="24"/>
          <w:szCs w:val="24"/>
          <w:lang w:eastAsia="ru-RU"/>
        </w:rPr>
        <w:t>,</w:t>
      </w:r>
      <w:r w:rsidR="002421D2">
        <w:rPr>
          <w:sz w:val="24"/>
          <w:szCs w:val="24"/>
          <w:lang w:eastAsia="ru-RU"/>
        </w:rPr>
        <w:t xml:space="preserve"> и в зависимости от наименования </w:t>
      </w:r>
      <w:r w:rsidR="00B14359">
        <w:rPr>
          <w:sz w:val="24"/>
          <w:szCs w:val="24"/>
          <w:lang w:eastAsia="ru-RU"/>
        </w:rPr>
        <w:t>аккредитованной образовательной программы претендент получает один из следующих видов аттестатов:</w:t>
      </w:r>
    </w:p>
    <w:p w:rsidR="00B14359" w:rsidRPr="00D5075C" w:rsidRDefault="00B14359" w:rsidP="00D5075C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</w:tabs>
        <w:ind w:left="0" w:right="-1" w:firstLin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бухгалтера</w:t>
      </w:r>
      <w:r w:rsidR="00D5075C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Pr="00D5075C">
        <w:rPr>
          <w:i/>
          <w:sz w:val="24"/>
          <w:szCs w:val="24"/>
          <w:lang w:eastAsia="ru-RU"/>
        </w:rPr>
        <w:t xml:space="preserve">главного бухгалтера </w:t>
      </w:r>
      <w:r w:rsidR="00D5075C">
        <w:rPr>
          <w:i/>
          <w:sz w:val="24"/>
          <w:szCs w:val="24"/>
          <w:lang w:eastAsia="ru-RU"/>
        </w:rPr>
        <w:t xml:space="preserve">(коммерческой организации или организации бюджетной сферы) </w:t>
      </w:r>
      <w:r>
        <w:rPr>
          <w:sz w:val="24"/>
          <w:szCs w:val="24"/>
          <w:lang w:eastAsia="ru-RU"/>
        </w:rPr>
        <w:t xml:space="preserve">или </w:t>
      </w:r>
      <w:r w:rsidRPr="00D5075C">
        <w:rPr>
          <w:i/>
          <w:sz w:val="24"/>
          <w:szCs w:val="24"/>
          <w:lang w:eastAsia="ru-RU"/>
        </w:rPr>
        <w:t>главного бухгалтера-эксперта в области внутреннего контроля</w:t>
      </w:r>
      <w:r w:rsidR="00D5075C" w:rsidRPr="00D5075C">
        <w:rPr>
          <w:i/>
          <w:sz w:val="24"/>
          <w:szCs w:val="24"/>
          <w:lang w:eastAsia="ru-RU"/>
        </w:rPr>
        <w:t xml:space="preserve"> </w:t>
      </w:r>
      <w:r w:rsidR="00D5075C">
        <w:rPr>
          <w:sz w:val="24"/>
          <w:szCs w:val="24"/>
          <w:lang w:eastAsia="ru-RU"/>
        </w:rPr>
        <w:t xml:space="preserve">или </w:t>
      </w:r>
      <w:r w:rsidR="00D5075C" w:rsidRPr="00D5075C">
        <w:rPr>
          <w:i/>
          <w:sz w:val="24"/>
          <w:szCs w:val="24"/>
          <w:lang w:eastAsia="ru-RU"/>
        </w:rPr>
        <w:t>главного бухгалтера-эксперта в области налогового учета и налоговой отчетности</w:t>
      </w:r>
      <w:r w:rsidR="00D5075C" w:rsidRPr="00D5075C">
        <w:rPr>
          <w:sz w:val="24"/>
          <w:szCs w:val="24"/>
          <w:lang w:eastAsia="ru-RU"/>
        </w:rPr>
        <w:t xml:space="preserve"> или </w:t>
      </w:r>
      <w:r w:rsidR="00D5075C" w:rsidRPr="00D5075C">
        <w:rPr>
          <w:i/>
          <w:sz w:val="24"/>
          <w:szCs w:val="24"/>
          <w:lang w:eastAsia="ru-RU"/>
        </w:rPr>
        <w:t>главного бухгалтера-эксперта в области финансового анализа и управления денежными потоками</w:t>
      </w:r>
      <w:r w:rsidR="00D5075C" w:rsidRPr="00D5075C">
        <w:rPr>
          <w:sz w:val="24"/>
          <w:szCs w:val="24"/>
          <w:lang w:eastAsia="ru-RU"/>
        </w:rPr>
        <w:t>;</w:t>
      </w:r>
    </w:p>
    <w:p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финансового директора;</w:t>
      </w:r>
    </w:p>
    <w:p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налогового консультанта;</w:t>
      </w:r>
    </w:p>
    <w:p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внутреннего контролера (внутреннего аудитора).</w:t>
      </w:r>
    </w:p>
    <w:p w:rsidR="00B14359" w:rsidRDefault="009D4038" w:rsidP="00B14359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</w:t>
      </w:r>
      <w:r w:rsidR="00B14359" w:rsidRPr="00B14359">
        <w:rPr>
          <w:sz w:val="24"/>
          <w:szCs w:val="24"/>
          <w:lang w:eastAsia="ru-RU"/>
        </w:rPr>
        <w:t xml:space="preserve"> несоответстви</w:t>
      </w:r>
      <w:r>
        <w:rPr>
          <w:sz w:val="24"/>
          <w:szCs w:val="24"/>
          <w:lang w:eastAsia="ru-RU"/>
        </w:rPr>
        <w:t>я</w:t>
      </w:r>
      <w:r w:rsidR="00B14359" w:rsidRPr="00B14359">
        <w:rPr>
          <w:sz w:val="24"/>
          <w:szCs w:val="24"/>
          <w:lang w:eastAsia="ru-RU"/>
        </w:rPr>
        <w:t xml:space="preserve"> требованиям ИПБ России </w:t>
      </w:r>
      <w:r w:rsidR="003D08FD">
        <w:rPr>
          <w:sz w:val="24"/>
          <w:szCs w:val="24"/>
          <w:lang w:eastAsia="ru-RU"/>
        </w:rPr>
        <w:t>к</w:t>
      </w:r>
      <w:r w:rsidR="00B14359" w:rsidRPr="00B14359">
        <w:rPr>
          <w:sz w:val="24"/>
          <w:szCs w:val="24"/>
          <w:lang w:eastAsia="ru-RU"/>
        </w:rPr>
        <w:t xml:space="preserve"> опыту работы, указанным в разделе 3 Положения об аттестации, вне зависимости от </w:t>
      </w:r>
      <w:r w:rsidR="002421D2">
        <w:rPr>
          <w:sz w:val="24"/>
          <w:szCs w:val="24"/>
          <w:lang w:eastAsia="ru-RU"/>
        </w:rPr>
        <w:t xml:space="preserve">наименования </w:t>
      </w:r>
      <w:r w:rsidR="00B14359" w:rsidRPr="00B14359">
        <w:rPr>
          <w:sz w:val="24"/>
          <w:szCs w:val="24"/>
          <w:lang w:eastAsia="ru-RU"/>
        </w:rPr>
        <w:t>аккредитованной образовательной программы</w:t>
      </w:r>
      <w:r>
        <w:rPr>
          <w:sz w:val="24"/>
          <w:szCs w:val="24"/>
          <w:lang w:eastAsia="ru-RU"/>
        </w:rPr>
        <w:t>,</w:t>
      </w:r>
      <w:r w:rsidR="00B14359" w:rsidRPr="00B14359">
        <w:rPr>
          <w:sz w:val="24"/>
          <w:szCs w:val="24"/>
          <w:lang w:eastAsia="ru-RU"/>
        </w:rPr>
        <w:t xml:space="preserve"> претендент получает </w:t>
      </w:r>
      <w:r w:rsidR="00B14359">
        <w:rPr>
          <w:sz w:val="24"/>
          <w:szCs w:val="24"/>
          <w:lang w:eastAsia="ru-RU"/>
        </w:rPr>
        <w:t>аттестат</w:t>
      </w:r>
      <w:r>
        <w:rPr>
          <w:sz w:val="24"/>
          <w:szCs w:val="24"/>
          <w:lang w:eastAsia="ru-RU"/>
        </w:rPr>
        <w:t xml:space="preserve"> профессионального бухгалтера – бухгалтера коммерческой организации или организации бюджетной сферы.</w:t>
      </w:r>
    </w:p>
    <w:p w:rsidR="009D4038" w:rsidRPr="00B14359" w:rsidRDefault="00C450FD" w:rsidP="00C450FD">
      <w:pPr>
        <w:pStyle w:val="aa"/>
        <w:numPr>
          <w:ilvl w:val="2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появлении достаточного опыта работы претенденту по его заявлению выдаётся аттестат более высокого уровня в соответствии с аккредитованной </w:t>
      </w:r>
      <w:r w:rsidR="002421D2">
        <w:rPr>
          <w:sz w:val="24"/>
          <w:szCs w:val="24"/>
          <w:lang w:eastAsia="ru-RU"/>
        </w:rPr>
        <w:t xml:space="preserve">ИПБ России </w:t>
      </w:r>
      <w:r>
        <w:rPr>
          <w:sz w:val="24"/>
          <w:szCs w:val="24"/>
          <w:lang w:eastAsia="ru-RU"/>
        </w:rPr>
        <w:t>образовательной программой (без дополнительной сдачи экзамена).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Порядок выдачи аттестатов на новый срок</w:t>
      </w:r>
    </w:p>
    <w:p w:rsidR="002D64D4" w:rsidRDefault="00436E16" w:rsidP="008A2051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1D15C9">
        <w:rPr>
          <w:sz w:val="24"/>
          <w:szCs w:val="24"/>
          <w:lang w:eastAsia="ru-RU"/>
        </w:rPr>
        <w:t>Член</w:t>
      </w:r>
      <w:r w:rsidR="008A2051" w:rsidRPr="007A714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64D4" w:rsidRPr="002D64D4">
        <w:rPr>
          <w:sz w:val="24"/>
          <w:szCs w:val="24"/>
          <w:lang w:eastAsia="ru-RU"/>
        </w:rPr>
        <w:t>ИПБ России вправе получить аттестат на новый срок по форме, утвержденной Президентским советом ИПБ России на дату выдачи аттестата, при условии соблюдения обязанностей члена ИПБ России в соответствии с Положением о членстве в ИПБ России и Положением о постоянном повышении профессионального уровня</w:t>
      </w:r>
      <w:r w:rsidR="003F1C96">
        <w:rPr>
          <w:sz w:val="24"/>
          <w:szCs w:val="24"/>
          <w:lang w:eastAsia="ru-RU"/>
        </w:rPr>
        <w:t>.</w:t>
      </w:r>
    </w:p>
    <w:p w:rsidR="00000000" w:rsidRDefault="002D64D4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2D64D4">
        <w:rPr>
          <w:sz w:val="24"/>
          <w:szCs w:val="24"/>
          <w:lang w:eastAsia="ru-RU"/>
        </w:rPr>
        <w:t xml:space="preserve">Основанием для положительного решения о выдаче аттестата </w:t>
      </w:r>
      <w:r w:rsidR="008A2051">
        <w:rPr>
          <w:sz w:val="24"/>
          <w:szCs w:val="24"/>
          <w:lang w:eastAsia="ru-RU"/>
        </w:rPr>
        <w:t xml:space="preserve">ИПБ России </w:t>
      </w:r>
      <w:r w:rsidRPr="002D64D4">
        <w:rPr>
          <w:sz w:val="24"/>
          <w:szCs w:val="24"/>
          <w:lang w:eastAsia="ru-RU"/>
        </w:rPr>
        <w:t>на новый срок является:</w:t>
      </w:r>
    </w:p>
    <w:p w:rsidR="00000000" w:rsidRDefault="002D64D4">
      <w:pPr>
        <w:pStyle w:val="aa"/>
        <w:numPr>
          <w:ilvl w:val="0"/>
          <w:numId w:val="44"/>
        </w:numPr>
        <w:ind w:left="0" w:firstLine="284"/>
        <w:rPr>
          <w:sz w:val="24"/>
          <w:szCs w:val="24"/>
          <w:lang w:eastAsia="ru-RU"/>
        </w:rPr>
      </w:pPr>
      <w:r w:rsidRPr="002D64D4">
        <w:rPr>
          <w:sz w:val="24"/>
          <w:szCs w:val="24"/>
          <w:lang w:eastAsia="ru-RU"/>
        </w:rPr>
        <w:t>оплата ежегодных членских взносов, включая год получения аттестата на новый срок;</w:t>
      </w:r>
    </w:p>
    <w:p w:rsidR="00000000" w:rsidRDefault="002D64D4">
      <w:pPr>
        <w:pStyle w:val="aa"/>
        <w:numPr>
          <w:ilvl w:val="0"/>
          <w:numId w:val="44"/>
        </w:numPr>
        <w:tabs>
          <w:tab w:val="left" w:pos="1134"/>
        </w:tabs>
        <w:ind w:left="0" w:firstLine="284"/>
        <w:rPr>
          <w:sz w:val="24"/>
          <w:szCs w:val="24"/>
          <w:lang w:eastAsia="ru-RU"/>
        </w:rPr>
      </w:pPr>
      <w:r w:rsidRPr="002D64D4">
        <w:rPr>
          <w:sz w:val="24"/>
          <w:szCs w:val="24"/>
          <w:lang w:eastAsia="ru-RU"/>
        </w:rPr>
        <w:t xml:space="preserve">подтверждение повышения профессионального уровня в объеме не менее 40 часов за каждый год. </w:t>
      </w:r>
    </w:p>
    <w:p w:rsidR="0059781F" w:rsidRPr="004A6A7C" w:rsidRDefault="0059781F" w:rsidP="0059781F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4A6A7C">
        <w:rPr>
          <w:sz w:val="24"/>
          <w:szCs w:val="24"/>
          <w:lang w:eastAsia="ru-RU"/>
        </w:rPr>
        <w:t xml:space="preserve">Информация о выданном на новый срок аттестате, </w:t>
      </w:r>
      <w:r w:rsidR="00380899" w:rsidRPr="004A6A7C">
        <w:rPr>
          <w:sz w:val="24"/>
          <w:szCs w:val="24"/>
          <w:lang w:eastAsia="ru-RU"/>
        </w:rPr>
        <w:t>которая включает</w:t>
      </w:r>
      <w:r w:rsidRPr="004A6A7C">
        <w:rPr>
          <w:sz w:val="24"/>
          <w:szCs w:val="24"/>
          <w:lang w:eastAsia="ru-RU"/>
        </w:rPr>
        <w:t xml:space="preserve"> сведения о виде аттестата, номере</w:t>
      </w:r>
      <w:r w:rsidR="00EC1E39" w:rsidRPr="004A6A7C">
        <w:rPr>
          <w:sz w:val="24"/>
          <w:szCs w:val="24"/>
          <w:lang w:eastAsia="ru-RU"/>
        </w:rPr>
        <w:t>,</w:t>
      </w:r>
      <w:r w:rsidRPr="004A6A7C">
        <w:rPr>
          <w:sz w:val="24"/>
          <w:szCs w:val="24"/>
          <w:lang w:eastAsia="ru-RU"/>
        </w:rPr>
        <w:t xml:space="preserve"> дате выдачи</w:t>
      </w:r>
      <w:r w:rsidR="00EC1E39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сроке его действия, вносится в Единый реестр членов ИПБ России</w:t>
      </w:r>
      <w:r w:rsidR="00380899" w:rsidRPr="004A6A7C">
        <w:rPr>
          <w:sz w:val="24"/>
          <w:szCs w:val="24"/>
          <w:lang w:eastAsia="ru-RU"/>
        </w:rPr>
        <w:t>,</w:t>
      </w:r>
      <w:r w:rsidR="001538CB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доступна </w:t>
      </w:r>
      <w:r w:rsidR="00380899" w:rsidRPr="004A6A7C">
        <w:rPr>
          <w:sz w:val="24"/>
          <w:szCs w:val="24"/>
          <w:lang w:eastAsia="ru-RU"/>
        </w:rPr>
        <w:t>на сайте ИПБ России</w:t>
      </w:r>
      <w:r w:rsidR="004A6A7C" w:rsidRPr="004A6A7C">
        <w:rPr>
          <w:sz w:val="24"/>
          <w:szCs w:val="24"/>
          <w:lang w:eastAsia="ru-RU"/>
        </w:rPr>
        <w:t xml:space="preserve"> </w:t>
      </w:r>
      <w:hyperlink r:id="rId8" w:history="1">
        <w:r w:rsidR="004A6A7C" w:rsidRPr="00FE68C5">
          <w:rPr>
            <w:rStyle w:val="a3"/>
            <w:sz w:val="24"/>
            <w:szCs w:val="24"/>
            <w:lang w:val="en-US" w:eastAsia="ru-RU"/>
          </w:rPr>
          <w:t>www</w:t>
        </w:r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r w:rsidR="004A6A7C" w:rsidRPr="00FE68C5">
          <w:rPr>
            <w:rStyle w:val="a3"/>
            <w:sz w:val="24"/>
            <w:szCs w:val="24"/>
            <w:lang w:val="en-US" w:eastAsia="ru-RU"/>
          </w:rPr>
          <w:t>ipbr</w:t>
        </w:r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r w:rsidR="004A6A7C" w:rsidRPr="00FE68C5">
          <w:rPr>
            <w:rStyle w:val="a3"/>
            <w:sz w:val="24"/>
            <w:szCs w:val="24"/>
            <w:lang w:val="en-US" w:eastAsia="ru-RU"/>
          </w:rPr>
          <w:t>org</w:t>
        </w:r>
      </w:hyperlink>
      <w:r w:rsidR="004A6A7C" w:rsidRPr="004A6A7C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в личном кабинете действительного члена ИПБ России и в разделе «Единый реестр».</w:t>
      </w:r>
    </w:p>
    <w:p w:rsidR="002C66ED" w:rsidRPr="006C31AE" w:rsidRDefault="0059781F" w:rsidP="00380899">
      <w:pPr>
        <w:pStyle w:val="aa"/>
        <w:numPr>
          <w:ilvl w:val="1"/>
          <w:numId w:val="14"/>
        </w:numPr>
        <w:tabs>
          <w:tab w:val="left" w:pos="0"/>
          <w:tab w:val="left" w:pos="142"/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lastRenderedPageBreak/>
        <w:t xml:space="preserve">При намерении получить аттестат в бумажном виде член ИПБ России должен </w:t>
      </w:r>
      <w:r w:rsidR="008A7B41" w:rsidRPr="006C31AE">
        <w:rPr>
          <w:sz w:val="24"/>
          <w:szCs w:val="24"/>
          <w:lang w:eastAsia="ru-RU"/>
        </w:rPr>
        <w:t xml:space="preserve">предоставить в ИПБ России </w:t>
      </w:r>
      <w:r w:rsidR="001538CB" w:rsidRPr="006C31AE">
        <w:rPr>
          <w:sz w:val="24"/>
          <w:szCs w:val="24"/>
          <w:lang w:eastAsia="ru-RU"/>
        </w:rPr>
        <w:t xml:space="preserve">через ТИПБ (при его наличии) </w:t>
      </w:r>
      <w:r w:rsidRPr="006C31AE">
        <w:rPr>
          <w:sz w:val="24"/>
          <w:szCs w:val="24"/>
          <w:lang w:eastAsia="ru-RU"/>
        </w:rPr>
        <w:t xml:space="preserve">заявление с соответствующей отметкой (Приложение № 1 к настоящему Положению). </w:t>
      </w:r>
    </w:p>
    <w:p w:rsidR="0059781F" w:rsidRPr="006C31AE" w:rsidRDefault="0059781F" w:rsidP="002C66ED">
      <w:pPr>
        <w:pStyle w:val="aa"/>
        <w:numPr>
          <w:ilvl w:val="2"/>
          <w:numId w:val="14"/>
        </w:numPr>
        <w:tabs>
          <w:tab w:val="left" w:pos="0"/>
          <w:tab w:val="left" w:pos="1418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Аттестат </w:t>
      </w:r>
      <w:r w:rsidR="001538CB" w:rsidRPr="006C31AE">
        <w:rPr>
          <w:sz w:val="24"/>
          <w:szCs w:val="24"/>
          <w:lang w:eastAsia="ru-RU"/>
        </w:rPr>
        <w:t xml:space="preserve">в бумажном виде </w:t>
      </w:r>
      <w:r w:rsidRPr="006C31AE">
        <w:rPr>
          <w:sz w:val="24"/>
          <w:szCs w:val="24"/>
          <w:lang w:eastAsia="ru-RU"/>
        </w:rPr>
        <w:t>оформляется в срок не более 20 рабочих дней с даты поступления заявления в ИПБ России.</w:t>
      </w:r>
    </w:p>
    <w:p w:rsidR="004D0B9E" w:rsidRPr="006C31AE" w:rsidRDefault="001D15C9" w:rsidP="001D15C9">
      <w:pPr>
        <w:pStyle w:val="aa"/>
        <w:numPr>
          <w:ilvl w:val="1"/>
          <w:numId w:val="14"/>
        </w:numPr>
        <w:tabs>
          <w:tab w:val="left" w:pos="1418"/>
        </w:tabs>
        <w:ind w:left="0" w:firstLine="709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При отсутствии или недостаточности информации о повышении профессионального уровня и/или об уплате членских взносов, позволяющей выдать аттестат на новый срок, член ИПБ России должен предоставить заявление о выдаче аттестата на новый срок (Приложение № 1 к настоящему Положению). </w:t>
      </w:r>
    </w:p>
    <w:p w:rsidR="001D15C9" w:rsidRPr="006C31AE" w:rsidRDefault="001D15C9" w:rsidP="004D0B9E">
      <w:pPr>
        <w:pStyle w:val="aa"/>
        <w:tabs>
          <w:tab w:val="left" w:pos="1418"/>
        </w:tabs>
        <w:ind w:left="709" w:firstLine="0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 заявлению необходимо приложить следующие документы:</w:t>
      </w:r>
    </w:p>
    <w:p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копии документов, подтверждающих повышение профессионального уровня в соответствии с Положением о постоянном повышении профессионального уровня,  информация </w:t>
      </w:r>
      <w:proofErr w:type="gramStart"/>
      <w:r w:rsidRPr="006C31AE">
        <w:rPr>
          <w:sz w:val="24"/>
          <w:szCs w:val="24"/>
          <w:lang w:eastAsia="ru-RU"/>
        </w:rPr>
        <w:t>о</w:t>
      </w:r>
      <w:proofErr w:type="gramEnd"/>
      <w:r w:rsidRPr="006C31AE">
        <w:rPr>
          <w:sz w:val="24"/>
          <w:szCs w:val="24"/>
          <w:lang w:eastAsia="ru-RU"/>
        </w:rPr>
        <w:t> которых отсутствует в ИПБ России</w:t>
      </w:r>
      <w:bookmarkStart w:id="0" w:name="*r"/>
      <w:r w:rsidRPr="006C31AE">
        <w:rPr>
          <w:rStyle w:val="a9"/>
          <w:sz w:val="24"/>
          <w:szCs w:val="24"/>
          <w:lang w:eastAsia="ru-RU"/>
        </w:rPr>
        <w:footnoteReference w:id="2"/>
      </w:r>
      <w:bookmarkEnd w:id="0"/>
      <w:r w:rsidRPr="006C31AE">
        <w:rPr>
          <w:sz w:val="24"/>
          <w:szCs w:val="24"/>
          <w:lang w:eastAsia="ru-RU"/>
        </w:rPr>
        <w:t>;</w:t>
      </w:r>
    </w:p>
    <w:p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копии документов об оплате ежегодных членских взносов, включая </w:t>
      </w:r>
      <w:r w:rsidR="009B38AB">
        <w:rPr>
          <w:sz w:val="24"/>
          <w:szCs w:val="24"/>
          <w:lang w:eastAsia="ru-RU"/>
        </w:rPr>
        <w:t xml:space="preserve">текущий </w:t>
      </w:r>
      <w:r w:rsidRPr="006C31AE">
        <w:rPr>
          <w:sz w:val="24"/>
          <w:szCs w:val="24"/>
          <w:lang w:eastAsia="ru-RU"/>
        </w:rPr>
        <w:t>год, информация о которых отсутствует в ИПБ России</w:t>
      </w:r>
      <w:proofErr w:type="gramStart"/>
      <w:r w:rsidRPr="006C31AE">
        <w:rPr>
          <w:sz w:val="24"/>
          <w:szCs w:val="24"/>
          <w:vertAlign w:val="superscript"/>
          <w:lang w:eastAsia="ru-RU"/>
        </w:rPr>
        <w:t>2</w:t>
      </w:r>
      <w:proofErr w:type="gramEnd"/>
      <w:r w:rsidRPr="006C31AE">
        <w:rPr>
          <w:sz w:val="24"/>
          <w:szCs w:val="24"/>
          <w:lang w:eastAsia="ru-RU"/>
        </w:rPr>
        <w:t>.</w:t>
      </w:r>
    </w:p>
    <w:p w:rsidR="00621E8F" w:rsidRPr="006C31AE" w:rsidRDefault="001D15C9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b/>
          <w:sz w:val="24"/>
          <w:szCs w:val="24"/>
          <w:u w:val="single"/>
          <w:lang w:eastAsia="ru-RU"/>
        </w:rPr>
      </w:pPr>
      <w:r w:rsidRPr="006C31AE">
        <w:rPr>
          <w:b/>
          <w:sz w:val="24"/>
          <w:szCs w:val="24"/>
          <w:u w:val="single"/>
          <w:lang w:eastAsia="ru-RU"/>
        </w:rPr>
        <w:t xml:space="preserve">Особенности </w:t>
      </w:r>
      <w:r w:rsidR="005F5DE2" w:rsidRPr="006C31AE">
        <w:rPr>
          <w:b/>
          <w:sz w:val="24"/>
          <w:szCs w:val="24"/>
          <w:u w:val="single"/>
          <w:lang w:eastAsia="ru-RU"/>
        </w:rPr>
        <w:t>выдачи</w:t>
      </w:r>
      <w:r w:rsidR="00621E8F" w:rsidRPr="006C31AE">
        <w:rPr>
          <w:b/>
          <w:sz w:val="24"/>
          <w:szCs w:val="24"/>
          <w:u w:val="single"/>
          <w:lang w:eastAsia="ru-RU"/>
        </w:rPr>
        <w:t xml:space="preserve"> </w:t>
      </w:r>
      <w:r w:rsidRPr="006C31AE">
        <w:rPr>
          <w:b/>
          <w:sz w:val="24"/>
          <w:szCs w:val="24"/>
          <w:u w:val="single"/>
          <w:lang w:eastAsia="ru-RU"/>
        </w:rPr>
        <w:t xml:space="preserve">на новый срок </w:t>
      </w:r>
      <w:r w:rsidR="00621E8F" w:rsidRPr="006C31AE">
        <w:rPr>
          <w:b/>
          <w:sz w:val="24"/>
          <w:szCs w:val="24"/>
          <w:u w:val="single"/>
          <w:lang w:eastAsia="ru-RU"/>
        </w:rPr>
        <w:t>аттестатов, оформленных до 01 января 2017 года.</w:t>
      </w:r>
    </w:p>
    <w:p w:rsidR="00A95079" w:rsidRPr="006C31AE" w:rsidRDefault="00436E16" w:rsidP="001D15C9">
      <w:pPr>
        <w:pStyle w:val="aa"/>
        <w:numPr>
          <w:ilvl w:val="2"/>
          <w:numId w:val="14"/>
        </w:numPr>
        <w:tabs>
          <w:tab w:val="left" w:pos="1418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Для получения аттестата на новый срок член ИПБ России должен пред</w:t>
      </w:r>
      <w:r w:rsidR="003F23FE" w:rsidRPr="006C31AE">
        <w:rPr>
          <w:sz w:val="24"/>
          <w:szCs w:val="24"/>
          <w:lang w:eastAsia="ru-RU"/>
        </w:rPr>
        <w:t>о</w:t>
      </w:r>
      <w:r w:rsidRPr="006C31AE">
        <w:rPr>
          <w:sz w:val="24"/>
          <w:szCs w:val="24"/>
          <w:lang w:eastAsia="ru-RU"/>
        </w:rPr>
        <w:t>ставить</w:t>
      </w:r>
      <w:r w:rsidR="003F23FE" w:rsidRPr="006C31AE">
        <w:rPr>
          <w:sz w:val="24"/>
          <w:szCs w:val="24"/>
          <w:lang w:eastAsia="ru-RU"/>
        </w:rPr>
        <w:t xml:space="preserve"> в ИП</w:t>
      </w:r>
      <w:r w:rsidRPr="006C31AE">
        <w:rPr>
          <w:sz w:val="24"/>
          <w:szCs w:val="24"/>
          <w:lang w:eastAsia="ru-RU"/>
        </w:rPr>
        <w:t>Б России</w:t>
      </w:r>
      <w:r w:rsidR="00630139" w:rsidRPr="006C31AE">
        <w:rPr>
          <w:sz w:val="24"/>
          <w:szCs w:val="24"/>
          <w:lang w:eastAsia="ru-RU"/>
        </w:rPr>
        <w:t xml:space="preserve"> через ТИПБ</w:t>
      </w:r>
      <w:r w:rsidRPr="006C31AE">
        <w:rPr>
          <w:sz w:val="24"/>
          <w:szCs w:val="24"/>
          <w:lang w:eastAsia="ru-RU"/>
        </w:rPr>
        <w:t xml:space="preserve"> </w:t>
      </w:r>
      <w:r w:rsidR="00636FCB" w:rsidRPr="00BD43E3">
        <w:rPr>
          <w:sz w:val="24"/>
          <w:szCs w:val="24"/>
          <w:lang w:eastAsia="ru-RU"/>
        </w:rPr>
        <w:t>(при его наличии)</w:t>
      </w:r>
      <w:r w:rsidR="001D15C9" w:rsidRPr="00BD43E3">
        <w:rPr>
          <w:sz w:val="24"/>
          <w:szCs w:val="24"/>
          <w:lang w:eastAsia="ru-RU"/>
        </w:rPr>
        <w:t xml:space="preserve"> </w:t>
      </w:r>
      <w:r w:rsidRPr="006C31AE">
        <w:rPr>
          <w:sz w:val="24"/>
          <w:szCs w:val="24"/>
          <w:lang w:eastAsia="ru-RU"/>
        </w:rPr>
        <w:t>заявление о выдаче аттестата на новый срок (Приложение № 1 к</w:t>
      </w:r>
      <w:r w:rsidR="0049694B" w:rsidRPr="006C31AE">
        <w:rPr>
          <w:sz w:val="24"/>
          <w:szCs w:val="24"/>
          <w:lang w:eastAsia="ru-RU"/>
        </w:rPr>
        <w:t> </w:t>
      </w:r>
      <w:r w:rsidRPr="006C31AE">
        <w:rPr>
          <w:sz w:val="24"/>
          <w:szCs w:val="24"/>
          <w:lang w:eastAsia="ru-RU"/>
        </w:rPr>
        <w:t>настоящему Положению)</w:t>
      </w:r>
      <w:r w:rsidR="001D15C9" w:rsidRPr="006C31AE">
        <w:rPr>
          <w:sz w:val="24"/>
          <w:szCs w:val="24"/>
          <w:lang w:eastAsia="ru-RU"/>
        </w:rPr>
        <w:t xml:space="preserve">. </w:t>
      </w:r>
    </w:p>
    <w:p w:rsidR="001D15C9" w:rsidRPr="006C31AE" w:rsidRDefault="001D15C9" w:rsidP="00A95079">
      <w:pPr>
        <w:pStyle w:val="aa"/>
        <w:tabs>
          <w:tab w:val="left" w:pos="1418"/>
        </w:tabs>
        <w:ind w:left="567" w:firstLine="0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 заявлению необходимо приложить следующие документы:</w:t>
      </w:r>
    </w:p>
    <w:p w:rsidR="00436E16" w:rsidRPr="006C31AE" w:rsidRDefault="00436E16" w:rsidP="00A95079">
      <w:pPr>
        <w:pStyle w:val="aa"/>
        <w:numPr>
          <w:ilvl w:val="0"/>
          <w:numId w:val="36"/>
        </w:numPr>
        <w:tabs>
          <w:tab w:val="left" w:pos="567"/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копии документов, подтверждающих повышение профессионального уровня в соответствии с Положением о постоянном повышении профессионального уровня, информация </w:t>
      </w:r>
      <w:proofErr w:type="gramStart"/>
      <w:r w:rsidRPr="006C31AE">
        <w:rPr>
          <w:sz w:val="24"/>
          <w:szCs w:val="24"/>
          <w:lang w:eastAsia="ru-RU"/>
        </w:rPr>
        <w:t>о</w:t>
      </w:r>
      <w:proofErr w:type="gramEnd"/>
      <w:r w:rsidRPr="006C31AE">
        <w:rPr>
          <w:sz w:val="24"/>
          <w:szCs w:val="24"/>
          <w:lang w:eastAsia="ru-RU"/>
        </w:rPr>
        <w:t> которых отсутствует в ИПБ России;</w:t>
      </w:r>
    </w:p>
    <w:p w:rsidR="00436E16" w:rsidRPr="006C31AE" w:rsidRDefault="00436E16" w:rsidP="00A95079">
      <w:pPr>
        <w:pStyle w:val="aa"/>
        <w:numPr>
          <w:ilvl w:val="0"/>
          <w:numId w:val="36"/>
        </w:numPr>
        <w:tabs>
          <w:tab w:val="left" w:pos="567"/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копии документов об оплате ежегодных членских взносов, включая </w:t>
      </w:r>
      <w:r w:rsidR="009B38AB">
        <w:rPr>
          <w:sz w:val="24"/>
          <w:szCs w:val="24"/>
          <w:lang w:eastAsia="ru-RU"/>
        </w:rPr>
        <w:t xml:space="preserve">текущий </w:t>
      </w:r>
      <w:r w:rsidRPr="006C31AE">
        <w:rPr>
          <w:sz w:val="24"/>
          <w:szCs w:val="24"/>
          <w:lang w:eastAsia="ru-RU"/>
        </w:rPr>
        <w:t>год, информация о которых отсутствует в ИПБ России.</w:t>
      </w:r>
    </w:p>
    <w:p w:rsidR="00DC7C81" w:rsidRPr="006C31AE" w:rsidRDefault="00DC7C81" w:rsidP="00621E8F">
      <w:pPr>
        <w:pStyle w:val="aa"/>
        <w:numPr>
          <w:ilvl w:val="2"/>
          <w:numId w:val="28"/>
        </w:numPr>
        <w:tabs>
          <w:tab w:val="left" w:pos="1418"/>
        </w:tabs>
        <w:ind w:left="0" w:firstLine="566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ТИПБ в недельный срок со дня получения рассматривает представленные документы и передает их с соответствующей рекомендацией на заявлении </w:t>
      </w:r>
      <w:r w:rsidR="00497DF4" w:rsidRPr="006C31AE">
        <w:rPr>
          <w:sz w:val="24"/>
          <w:szCs w:val="24"/>
          <w:lang w:eastAsia="ru-RU"/>
        </w:rPr>
        <w:t>по электронной почте</w:t>
      </w:r>
      <w:r w:rsidRPr="006C31AE">
        <w:rPr>
          <w:sz w:val="24"/>
          <w:szCs w:val="24"/>
          <w:lang w:eastAsia="ru-RU"/>
        </w:rPr>
        <w:t xml:space="preserve"> в ИПБ России.</w:t>
      </w:r>
    </w:p>
    <w:p w:rsidR="00436E16" w:rsidRPr="00AF4ED8" w:rsidRDefault="00436E16" w:rsidP="00B72C3A">
      <w:pPr>
        <w:pStyle w:val="2"/>
        <w:numPr>
          <w:ilvl w:val="0"/>
          <w:numId w:val="31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3F033F" w:rsidRPr="00C019C4" w:rsidRDefault="003F033F" w:rsidP="00B72C3A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При изменении фамилии, имени, отчества по заявлению владельца мо</w:t>
      </w:r>
      <w:r w:rsidR="00461808" w:rsidRPr="00AF4ED8">
        <w:rPr>
          <w:sz w:val="24"/>
          <w:szCs w:val="24"/>
          <w:lang w:eastAsia="ru-RU"/>
        </w:rPr>
        <w:t xml:space="preserve">жет </w:t>
      </w:r>
      <w:r w:rsidRPr="00AF4ED8">
        <w:rPr>
          <w:sz w:val="24"/>
          <w:szCs w:val="24"/>
          <w:lang w:eastAsia="ru-RU"/>
        </w:rPr>
        <w:t xml:space="preserve">быть выдан новый аттестат. Для замены необходимо представить в ИПБ России следующие </w:t>
      </w:r>
      <w:r w:rsidRPr="00C019C4">
        <w:rPr>
          <w:sz w:val="24"/>
          <w:szCs w:val="24"/>
          <w:lang w:eastAsia="ru-RU"/>
        </w:rPr>
        <w:t>документы: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заявление с указанием причины;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1" w:name="OLE_LINK317"/>
      <w:bookmarkStart w:id="2" w:name="OLE_LINK318"/>
      <w:bookmarkStart w:id="3" w:name="OLE_LINK319"/>
      <w:r w:rsidRPr="00C019C4">
        <w:rPr>
          <w:sz w:val="24"/>
          <w:szCs w:val="24"/>
          <w:lang w:eastAsia="ru-RU"/>
        </w:rPr>
        <w:t xml:space="preserve">заявление о внесении изменений и дополнений в сведения, содержащиеся </w:t>
      </w:r>
      <w:bookmarkEnd w:id="1"/>
      <w:bookmarkEnd w:id="2"/>
      <w:bookmarkEnd w:id="3"/>
      <w:r w:rsidRPr="00C019C4">
        <w:rPr>
          <w:sz w:val="24"/>
          <w:szCs w:val="24"/>
          <w:lang w:eastAsia="ru-RU"/>
        </w:rPr>
        <w:t>в</w:t>
      </w:r>
      <w:r w:rsidR="00DF63F8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Едином реестре членов ИПБ России (Приложение</w:t>
      </w:r>
      <w:r w:rsidR="008E1A78" w:rsidRPr="00C019C4">
        <w:rPr>
          <w:sz w:val="24"/>
          <w:szCs w:val="24"/>
          <w:lang w:eastAsia="ru-RU"/>
        </w:rPr>
        <w:t xml:space="preserve"> № 1</w:t>
      </w:r>
      <w:r w:rsidR="0049694B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к</w:t>
      </w:r>
      <w:r w:rsidR="0049694B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Положению о порядке ведения Единого реестра членов ИПБ России);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копию документа, подтверждающего изменение фамилии, имени, отчества;</w:t>
      </w:r>
    </w:p>
    <w:p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4" w:name="OLE_LINK16"/>
      <w:r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</w:t>
      </w:r>
      <w:r w:rsidR="008A2283">
        <w:rPr>
          <w:sz w:val="24"/>
          <w:szCs w:val="24"/>
          <w:lang w:eastAsia="ru-RU"/>
        </w:rPr>
        <w:t>:</w:t>
      </w:r>
    </w:p>
    <w:p w:rsidR="003F033F" w:rsidRPr="00AF4ED8" w:rsidRDefault="003F033F" w:rsidP="00686D78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proofErr w:type="gramStart"/>
      <w:r w:rsidRPr="00AF4ED8">
        <w:rPr>
          <w:sz w:val="24"/>
          <w:szCs w:val="24"/>
          <w:lang w:eastAsia="ru-RU"/>
        </w:rPr>
        <w:t>подтверждающих</w:t>
      </w:r>
      <w:proofErr w:type="gramEnd"/>
      <w:r w:rsidRPr="00AF4ED8">
        <w:rPr>
          <w:sz w:val="24"/>
          <w:szCs w:val="24"/>
          <w:lang w:eastAsia="ru-RU"/>
        </w:rPr>
        <w:t xml:space="preserve"> повышение профессионального уровня в соответствии с Положением о постоянном повышении профессионального уровня;</w:t>
      </w:r>
    </w:p>
    <w:p w:rsidR="003F033F" w:rsidRPr="004A6A7C" w:rsidRDefault="003F033F" w:rsidP="004A6A7C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</w:t>
      </w:r>
      <w:r w:rsidR="00AF2317">
        <w:rPr>
          <w:sz w:val="24"/>
          <w:szCs w:val="24"/>
          <w:lang w:eastAsia="ru-RU"/>
        </w:rPr>
        <w:t>у</w:t>
      </w:r>
      <w:r w:rsidRPr="00AF4ED8">
        <w:rPr>
          <w:sz w:val="24"/>
          <w:szCs w:val="24"/>
          <w:lang w:eastAsia="ru-RU"/>
        </w:rPr>
        <w:t>плате ежегодных членских взносов</w:t>
      </w:r>
      <w:r w:rsidR="000C7200" w:rsidRPr="00AF4ED8">
        <w:rPr>
          <w:sz w:val="24"/>
          <w:szCs w:val="24"/>
          <w:lang w:eastAsia="ru-RU"/>
        </w:rPr>
        <w:t>.</w:t>
      </w:r>
      <w:bookmarkEnd w:id="4"/>
    </w:p>
    <w:p w:rsidR="003F033F" w:rsidRPr="00AF4ED8" w:rsidRDefault="003F033F" w:rsidP="00B72C3A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дубликата аттестата в связи с утерей (утратой) необходимо предоставить в ИПБ России следующие документы:</w:t>
      </w:r>
    </w:p>
    <w:p w:rsidR="003F033F" w:rsidRPr="004A6A7C" w:rsidRDefault="00AF4ED8" w:rsidP="004A6A7C">
      <w:pPr>
        <w:pStyle w:val="aa"/>
        <w:numPr>
          <w:ilvl w:val="0"/>
          <w:numId w:val="2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заявление с указанием причины выдачи дубликата;</w:t>
      </w:r>
    </w:p>
    <w:p w:rsidR="003F033F" w:rsidRPr="00AF4ED8" w:rsidRDefault="00AF4ED8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="003F033F" w:rsidRPr="00AF4ED8">
        <w:rPr>
          <w:sz w:val="24"/>
          <w:szCs w:val="24"/>
          <w:lang w:eastAsia="ru-RU"/>
        </w:rPr>
        <w:t>России: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proofErr w:type="gramStart"/>
      <w:r w:rsidRPr="00AF4ED8">
        <w:rPr>
          <w:sz w:val="24"/>
          <w:szCs w:val="24"/>
          <w:lang w:eastAsia="ru-RU"/>
        </w:rPr>
        <w:lastRenderedPageBreak/>
        <w:t>подтверждающих</w:t>
      </w:r>
      <w:proofErr w:type="gramEnd"/>
      <w:r w:rsidRPr="00AF4ED8">
        <w:rPr>
          <w:sz w:val="24"/>
          <w:szCs w:val="24"/>
          <w:lang w:eastAsia="ru-RU"/>
        </w:rPr>
        <w:t xml:space="preserve"> повышение профессионального уровня в соответствии с Положением о постоянном повышении профессионального уровня;</w:t>
      </w:r>
    </w:p>
    <w:p w:rsidR="003F033F" w:rsidRPr="00AF4ED8" w:rsidRDefault="003F033F" w:rsidP="004A6A7C">
      <w:pPr>
        <w:pStyle w:val="aa"/>
        <w:numPr>
          <w:ilvl w:val="0"/>
          <w:numId w:val="26"/>
        </w:numPr>
        <w:ind w:left="993" w:firstLine="0"/>
        <w:rPr>
          <w:sz w:val="24"/>
          <w:szCs w:val="24"/>
          <w:lang w:eastAsia="ru-RU"/>
        </w:rPr>
      </w:pPr>
      <w:r w:rsidRPr="00D56973">
        <w:rPr>
          <w:sz w:val="24"/>
          <w:szCs w:val="24"/>
          <w:lang w:eastAsia="ru-RU"/>
        </w:rPr>
        <w:t>об </w:t>
      </w:r>
      <w:r w:rsidR="00AF2317" w:rsidRPr="00D56973">
        <w:rPr>
          <w:sz w:val="24"/>
          <w:szCs w:val="24"/>
          <w:lang w:eastAsia="ru-RU"/>
        </w:rPr>
        <w:t>у</w:t>
      </w:r>
      <w:r w:rsidRPr="00D56973">
        <w:rPr>
          <w:sz w:val="24"/>
          <w:szCs w:val="24"/>
          <w:lang w:eastAsia="ru-RU"/>
        </w:rPr>
        <w:t>плате ежегодных членских взносов.</w:t>
      </w:r>
    </w:p>
    <w:sectPr w:rsidR="003F033F" w:rsidRPr="00AF4ED8" w:rsidSect="005369D7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D4" w:rsidRDefault="004275D4" w:rsidP="00C360B7">
      <w:r>
        <w:separator/>
      </w:r>
    </w:p>
  </w:endnote>
  <w:endnote w:type="continuationSeparator" w:id="0">
    <w:p w:rsidR="004275D4" w:rsidRDefault="004275D4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B14359" w:rsidRDefault="002D64D4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B14359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C00176">
          <w:rPr>
            <w:noProof/>
            <w:sz w:val="24"/>
            <w:szCs w:val="24"/>
          </w:rPr>
          <w:t>1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B14359" w:rsidRDefault="002D64D4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B14359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B14359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D4" w:rsidRDefault="004275D4" w:rsidP="00C360B7">
      <w:r>
        <w:separator/>
      </w:r>
    </w:p>
  </w:footnote>
  <w:footnote w:type="continuationSeparator" w:id="0">
    <w:p w:rsidR="004275D4" w:rsidRDefault="004275D4" w:rsidP="00C360B7">
      <w:r>
        <w:continuationSeparator/>
      </w:r>
    </w:p>
  </w:footnote>
  <w:footnote w:id="1">
    <w:p w:rsidR="00D66DCD" w:rsidRPr="00674CD9" w:rsidRDefault="00D66DCD" w:rsidP="00D66DCD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674CD9">
        <w:rPr>
          <w:rFonts w:ascii="Times New Roman" w:hAnsi="Times New Roman"/>
        </w:rPr>
        <w:t>рофессионально-общественная аккредитаци</w:t>
      </w:r>
      <w:r>
        <w:rPr>
          <w:rFonts w:ascii="Times New Roman" w:hAnsi="Times New Roman"/>
        </w:rPr>
        <w:t xml:space="preserve">я ИПБ России </w:t>
      </w:r>
      <w:r w:rsidRPr="00674CD9">
        <w:rPr>
          <w:rFonts w:ascii="Times New Roman" w:hAnsi="Times New Roman"/>
        </w:rPr>
        <w:t>программ высшего образования и среднего профессионального образования по группе специальностей и направлений подготовки «Экономика и управление», а также программ дополнительного профессионального образования – программ профессиональной переподготовки</w:t>
      </w:r>
      <w:r>
        <w:rPr>
          <w:rFonts w:ascii="Times New Roman" w:hAnsi="Times New Roman"/>
        </w:rPr>
        <w:t>.</w:t>
      </w:r>
    </w:p>
  </w:footnote>
  <w:footnote w:id="2">
    <w:p w:rsidR="00B14359" w:rsidRPr="0065734C" w:rsidRDefault="00B14359" w:rsidP="001D15C9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24B0"/>
    <w:multiLevelType w:val="multilevel"/>
    <w:tmpl w:val="646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58D560C"/>
    <w:multiLevelType w:val="multilevel"/>
    <w:tmpl w:val="6DF8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74A7194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B550F19"/>
    <w:multiLevelType w:val="multilevel"/>
    <w:tmpl w:val="C616E2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3E36E1"/>
    <w:multiLevelType w:val="multilevel"/>
    <w:tmpl w:val="DAD829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3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F47DB7"/>
    <w:multiLevelType w:val="multilevel"/>
    <w:tmpl w:val="55643D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5792A8E"/>
    <w:multiLevelType w:val="multilevel"/>
    <w:tmpl w:val="DF4C17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3464F"/>
    <w:multiLevelType w:val="hybridMultilevel"/>
    <w:tmpl w:val="FA6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F7A69"/>
    <w:multiLevelType w:val="hybridMultilevel"/>
    <w:tmpl w:val="2BA6E526"/>
    <w:lvl w:ilvl="0" w:tplc="293E9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E2659A"/>
    <w:multiLevelType w:val="hybridMultilevel"/>
    <w:tmpl w:val="3C96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10496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914B72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122531"/>
    <w:multiLevelType w:val="hybridMultilevel"/>
    <w:tmpl w:val="D39E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B7E42"/>
    <w:multiLevelType w:val="multilevel"/>
    <w:tmpl w:val="4B0EE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6644D5"/>
    <w:multiLevelType w:val="multilevel"/>
    <w:tmpl w:val="A77A80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69787F8B"/>
    <w:multiLevelType w:val="multilevel"/>
    <w:tmpl w:val="4B0EE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C8A49AA"/>
    <w:multiLevelType w:val="multilevel"/>
    <w:tmpl w:val="80BAD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0F551A"/>
    <w:multiLevelType w:val="multilevel"/>
    <w:tmpl w:val="3528CA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7FD85FCB"/>
    <w:multiLevelType w:val="hybridMultilevel"/>
    <w:tmpl w:val="E1FCF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7"/>
  </w:num>
  <w:num w:numId="4">
    <w:abstractNumId w:val="28"/>
  </w:num>
  <w:num w:numId="5">
    <w:abstractNumId w:val="33"/>
  </w:num>
  <w:num w:numId="6">
    <w:abstractNumId w:val="40"/>
  </w:num>
  <w:num w:numId="7">
    <w:abstractNumId w:val="38"/>
  </w:num>
  <w:num w:numId="8">
    <w:abstractNumId w:val="8"/>
  </w:num>
  <w:num w:numId="9">
    <w:abstractNumId w:val="12"/>
  </w:num>
  <w:num w:numId="10">
    <w:abstractNumId w:val="18"/>
  </w:num>
  <w:num w:numId="11">
    <w:abstractNumId w:val="22"/>
  </w:num>
  <w:num w:numId="12">
    <w:abstractNumId w:val="2"/>
  </w:num>
  <w:num w:numId="13">
    <w:abstractNumId w:val="39"/>
  </w:num>
  <w:num w:numId="14">
    <w:abstractNumId w:val="6"/>
  </w:num>
  <w:num w:numId="15">
    <w:abstractNumId w:val="4"/>
  </w:num>
  <w:num w:numId="16">
    <w:abstractNumId w:val="34"/>
  </w:num>
  <w:num w:numId="17">
    <w:abstractNumId w:val="10"/>
  </w:num>
  <w:num w:numId="18">
    <w:abstractNumId w:val="24"/>
  </w:num>
  <w:num w:numId="19">
    <w:abstractNumId w:val="13"/>
  </w:num>
  <w:num w:numId="20">
    <w:abstractNumId w:val="5"/>
  </w:num>
  <w:num w:numId="21">
    <w:abstractNumId w:val="36"/>
  </w:num>
  <w:num w:numId="22">
    <w:abstractNumId w:val="26"/>
  </w:num>
  <w:num w:numId="23">
    <w:abstractNumId w:val="3"/>
  </w:num>
  <w:num w:numId="24">
    <w:abstractNumId w:val="42"/>
  </w:num>
  <w:num w:numId="25">
    <w:abstractNumId w:val="35"/>
  </w:num>
  <w:num w:numId="26">
    <w:abstractNumId w:val="16"/>
  </w:num>
  <w:num w:numId="27">
    <w:abstractNumId w:val="30"/>
  </w:num>
  <w:num w:numId="28">
    <w:abstractNumId w:val="11"/>
  </w:num>
  <w:num w:numId="29">
    <w:abstractNumId w:val="23"/>
  </w:num>
  <w:num w:numId="30">
    <w:abstractNumId w:val="32"/>
  </w:num>
  <w:num w:numId="31">
    <w:abstractNumId w:val="41"/>
  </w:num>
  <w:num w:numId="32">
    <w:abstractNumId w:val="15"/>
  </w:num>
  <w:num w:numId="33">
    <w:abstractNumId w:val="19"/>
  </w:num>
  <w:num w:numId="34">
    <w:abstractNumId w:val="21"/>
  </w:num>
  <w:num w:numId="35">
    <w:abstractNumId w:val="27"/>
  </w:num>
  <w:num w:numId="36">
    <w:abstractNumId w:val="43"/>
  </w:num>
  <w:num w:numId="37">
    <w:abstractNumId w:val="7"/>
  </w:num>
  <w:num w:numId="38">
    <w:abstractNumId w:val="20"/>
  </w:num>
  <w:num w:numId="39">
    <w:abstractNumId w:val="1"/>
  </w:num>
  <w:num w:numId="40">
    <w:abstractNumId w:val="9"/>
  </w:num>
  <w:num w:numId="41">
    <w:abstractNumId w:val="29"/>
  </w:num>
  <w:num w:numId="42">
    <w:abstractNumId w:val="31"/>
  </w:num>
  <w:num w:numId="43">
    <w:abstractNumId w:val="1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0455C"/>
    <w:rsid w:val="00007CD0"/>
    <w:rsid w:val="00011029"/>
    <w:rsid w:val="00035EA8"/>
    <w:rsid w:val="00037716"/>
    <w:rsid w:val="000418CE"/>
    <w:rsid w:val="00043CC7"/>
    <w:rsid w:val="000631F1"/>
    <w:rsid w:val="000660BF"/>
    <w:rsid w:val="00092C76"/>
    <w:rsid w:val="000B4D31"/>
    <w:rsid w:val="000C4F82"/>
    <w:rsid w:val="000C7200"/>
    <w:rsid w:val="000D428E"/>
    <w:rsid w:val="000D5AE5"/>
    <w:rsid w:val="000D663E"/>
    <w:rsid w:val="000D6718"/>
    <w:rsid w:val="000F2583"/>
    <w:rsid w:val="001055EE"/>
    <w:rsid w:val="00105E23"/>
    <w:rsid w:val="001134B7"/>
    <w:rsid w:val="00133AB2"/>
    <w:rsid w:val="00134FB0"/>
    <w:rsid w:val="00152D69"/>
    <w:rsid w:val="001538CB"/>
    <w:rsid w:val="0015562C"/>
    <w:rsid w:val="001A1EF7"/>
    <w:rsid w:val="001A7664"/>
    <w:rsid w:val="001D15C9"/>
    <w:rsid w:val="001F1E2E"/>
    <w:rsid w:val="001F70C8"/>
    <w:rsid w:val="00207DBD"/>
    <w:rsid w:val="00213AB8"/>
    <w:rsid w:val="0021534F"/>
    <w:rsid w:val="00220A06"/>
    <w:rsid w:val="00223D5C"/>
    <w:rsid w:val="00233732"/>
    <w:rsid w:val="002421D2"/>
    <w:rsid w:val="00243254"/>
    <w:rsid w:val="002647B0"/>
    <w:rsid w:val="00275BBA"/>
    <w:rsid w:val="00275E3E"/>
    <w:rsid w:val="002765FC"/>
    <w:rsid w:val="0028599B"/>
    <w:rsid w:val="00297BB4"/>
    <w:rsid w:val="002A78C2"/>
    <w:rsid w:val="002C21B3"/>
    <w:rsid w:val="002C66ED"/>
    <w:rsid w:val="002D56F2"/>
    <w:rsid w:val="002D64D4"/>
    <w:rsid w:val="002E5D9C"/>
    <w:rsid w:val="002F5FA3"/>
    <w:rsid w:val="00312EA3"/>
    <w:rsid w:val="00336978"/>
    <w:rsid w:val="0036214A"/>
    <w:rsid w:val="00365D74"/>
    <w:rsid w:val="0037093A"/>
    <w:rsid w:val="00380899"/>
    <w:rsid w:val="00385E61"/>
    <w:rsid w:val="00391D0B"/>
    <w:rsid w:val="003A1B70"/>
    <w:rsid w:val="003A21A9"/>
    <w:rsid w:val="003D08FD"/>
    <w:rsid w:val="003E16DE"/>
    <w:rsid w:val="003F033F"/>
    <w:rsid w:val="003F1C96"/>
    <w:rsid w:val="003F23FE"/>
    <w:rsid w:val="004275D4"/>
    <w:rsid w:val="0043042F"/>
    <w:rsid w:val="00434892"/>
    <w:rsid w:val="00436E16"/>
    <w:rsid w:val="00447624"/>
    <w:rsid w:val="00455616"/>
    <w:rsid w:val="0045598E"/>
    <w:rsid w:val="00460245"/>
    <w:rsid w:val="00461808"/>
    <w:rsid w:val="00461ECA"/>
    <w:rsid w:val="004631B6"/>
    <w:rsid w:val="0048151A"/>
    <w:rsid w:val="004924F6"/>
    <w:rsid w:val="00492C25"/>
    <w:rsid w:val="004940CD"/>
    <w:rsid w:val="0049694B"/>
    <w:rsid w:val="00497234"/>
    <w:rsid w:val="00497DF4"/>
    <w:rsid w:val="004A6A7C"/>
    <w:rsid w:val="004C4488"/>
    <w:rsid w:val="004D0B9E"/>
    <w:rsid w:val="00523311"/>
    <w:rsid w:val="0053340F"/>
    <w:rsid w:val="005369D7"/>
    <w:rsid w:val="00573199"/>
    <w:rsid w:val="00582FF9"/>
    <w:rsid w:val="0059781F"/>
    <w:rsid w:val="005B5FF4"/>
    <w:rsid w:val="005C650B"/>
    <w:rsid w:val="005D66A9"/>
    <w:rsid w:val="005E71CF"/>
    <w:rsid w:val="005F5DE2"/>
    <w:rsid w:val="00613388"/>
    <w:rsid w:val="006166B6"/>
    <w:rsid w:val="00621E8F"/>
    <w:rsid w:val="00630139"/>
    <w:rsid w:val="00633F1B"/>
    <w:rsid w:val="00636FCB"/>
    <w:rsid w:val="006464D1"/>
    <w:rsid w:val="0065734C"/>
    <w:rsid w:val="006601C7"/>
    <w:rsid w:val="00660EEB"/>
    <w:rsid w:val="00674CD9"/>
    <w:rsid w:val="00675406"/>
    <w:rsid w:val="006869DA"/>
    <w:rsid w:val="00686D78"/>
    <w:rsid w:val="006A3441"/>
    <w:rsid w:val="006A345D"/>
    <w:rsid w:val="006B3E56"/>
    <w:rsid w:val="006C31AE"/>
    <w:rsid w:val="006D4188"/>
    <w:rsid w:val="00705433"/>
    <w:rsid w:val="00716E6F"/>
    <w:rsid w:val="0073787E"/>
    <w:rsid w:val="00753BEF"/>
    <w:rsid w:val="00754E83"/>
    <w:rsid w:val="007574FE"/>
    <w:rsid w:val="00783C55"/>
    <w:rsid w:val="00793113"/>
    <w:rsid w:val="00797B9D"/>
    <w:rsid w:val="007A555E"/>
    <w:rsid w:val="007B1098"/>
    <w:rsid w:val="007B3F1B"/>
    <w:rsid w:val="007B6C1F"/>
    <w:rsid w:val="007E5810"/>
    <w:rsid w:val="0080122A"/>
    <w:rsid w:val="00835DA4"/>
    <w:rsid w:val="00840EEF"/>
    <w:rsid w:val="0084229C"/>
    <w:rsid w:val="00852A79"/>
    <w:rsid w:val="00857510"/>
    <w:rsid w:val="008716DD"/>
    <w:rsid w:val="008940CF"/>
    <w:rsid w:val="008A1114"/>
    <w:rsid w:val="008A2051"/>
    <w:rsid w:val="008A2283"/>
    <w:rsid w:val="008A3B2C"/>
    <w:rsid w:val="008A7B41"/>
    <w:rsid w:val="008B22A4"/>
    <w:rsid w:val="008D6E34"/>
    <w:rsid w:val="008E1A78"/>
    <w:rsid w:val="008E1D0D"/>
    <w:rsid w:val="008F10EE"/>
    <w:rsid w:val="008F624D"/>
    <w:rsid w:val="008F7531"/>
    <w:rsid w:val="0090430E"/>
    <w:rsid w:val="00913C7B"/>
    <w:rsid w:val="00920C80"/>
    <w:rsid w:val="00931D47"/>
    <w:rsid w:val="00945381"/>
    <w:rsid w:val="00950D85"/>
    <w:rsid w:val="00955CD9"/>
    <w:rsid w:val="00962939"/>
    <w:rsid w:val="00975E19"/>
    <w:rsid w:val="009807E9"/>
    <w:rsid w:val="0099531B"/>
    <w:rsid w:val="009A162E"/>
    <w:rsid w:val="009A6E12"/>
    <w:rsid w:val="009B0D96"/>
    <w:rsid w:val="009B38AB"/>
    <w:rsid w:val="009D4038"/>
    <w:rsid w:val="009E3C0D"/>
    <w:rsid w:val="009F1CB3"/>
    <w:rsid w:val="00A01C96"/>
    <w:rsid w:val="00A1322B"/>
    <w:rsid w:val="00A16872"/>
    <w:rsid w:val="00A25B58"/>
    <w:rsid w:val="00A3231A"/>
    <w:rsid w:val="00A71B6D"/>
    <w:rsid w:val="00A93E68"/>
    <w:rsid w:val="00A95079"/>
    <w:rsid w:val="00AC0BFC"/>
    <w:rsid w:val="00AD7AD6"/>
    <w:rsid w:val="00AF2317"/>
    <w:rsid w:val="00AF4ED8"/>
    <w:rsid w:val="00B043EF"/>
    <w:rsid w:val="00B11B08"/>
    <w:rsid w:val="00B131B8"/>
    <w:rsid w:val="00B13A9B"/>
    <w:rsid w:val="00B14359"/>
    <w:rsid w:val="00B236F2"/>
    <w:rsid w:val="00B2534C"/>
    <w:rsid w:val="00B519DD"/>
    <w:rsid w:val="00B60A80"/>
    <w:rsid w:val="00B71D10"/>
    <w:rsid w:val="00B72C3A"/>
    <w:rsid w:val="00B85138"/>
    <w:rsid w:val="00BB2CCE"/>
    <w:rsid w:val="00BB7915"/>
    <w:rsid w:val="00BC5DE0"/>
    <w:rsid w:val="00BD02C6"/>
    <w:rsid w:val="00BD43E3"/>
    <w:rsid w:val="00BD6537"/>
    <w:rsid w:val="00BE13C4"/>
    <w:rsid w:val="00C00176"/>
    <w:rsid w:val="00C016A0"/>
    <w:rsid w:val="00C019C4"/>
    <w:rsid w:val="00C0466A"/>
    <w:rsid w:val="00C04B3B"/>
    <w:rsid w:val="00C360B7"/>
    <w:rsid w:val="00C450FD"/>
    <w:rsid w:val="00C46B4E"/>
    <w:rsid w:val="00C55845"/>
    <w:rsid w:val="00C72A03"/>
    <w:rsid w:val="00C76290"/>
    <w:rsid w:val="00C82FC4"/>
    <w:rsid w:val="00C8606B"/>
    <w:rsid w:val="00CA1DC1"/>
    <w:rsid w:val="00CB436E"/>
    <w:rsid w:val="00CB70BB"/>
    <w:rsid w:val="00CC532D"/>
    <w:rsid w:val="00CC5407"/>
    <w:rsid w:val="00CE2DDE"/>
    <w:rsid w:val="00D15B13"/>
    <w:rsid w:val="00D3200C"/>
    <w:rsid w:val="00D43066"/>
    <w:rsid w:val="00D5075C"/>
    <w:rsid w:val="00D54716"/>
    <w:rsid w:val="00D56973"/>
    <w:rsid w:val="00D6013F"/>
    <w:rsid w:val="00D66DCD"/>
    <w:rsid w:val="00D67B5E"/>
    <w:rsid w:val="00D67FB2"/>
    <w:rsid w:val="00D72233"/>
    <w:rsid w:val="00D80141"/>
    <w:rsid w:val="00D869EF"/>
    <w:rsid w:val="00D97B15"/>
    <w:rsid w:val="00DA188C"/>
    <w:rsid w:val="00DA2ACA"/>
    <w:rsid w:val="00DA5E1D"/>
    <w:rsid w:val="00DB0479"/>
    <w:rsid w:val="00DB216D"/>
    <w:rsid w:val="00DC7C81"/>
    <w:rsid w:val="00DD2F25"/>
    <w:rsid w:val="00DE3197"/>
    <w:rsid w:val="00DE35EE"/>
    <w:rsid w:val="00DE41A5"/>
    <w:rsid w:val="00DF4481"/>
    <w:rsid w:val="00DF63F8"/>
    <w:rsid w:val="00E14A2A"/>
    <w:rsid w:val="00E21930"/>
    <w:rsid w:val="00E3632D"/>
    <w:rsid w:val="00E40033"/>
    <w:rsid w:val="00E4651F"/>
    <w:rsid w:val="00E61CC5"/>
    <w:rsid w:val="00E72912"/>
    <w:rsid w:val="00E92909"/>
    <w:rsid w:val="00EA3F72"/>
    <w:rsid w:val="00EB0EE0"/>
    <w:rsid w:val="00EB26DD"/>
    <w:rsid w:val="00EB3F20"/>
    <w:rsid w:val="00EC044E"/>
    <w:rsid w:val="00EC1E39"/>
    <w:rsid w:val="00EC3966"/>
    <w:rsid w:val="00ED42DA"/>
    <w:rsid w:val="00EE2D4E"/>
    <w:rsid w:val="00EF37B7"/>
    <w:rsid w:val="00F03255"/>
    <w:rsid w:val="00F13374"/>
    <w:rsid w:val="00F22419"/>
    <w:rsid w:val="00F34836"/>
    <w:rsid w:val="00F355AB"/>
    <w:rsid w:val="00F7652D"/>
    <w:rsid w:val="00F81EA6"/>
    <w:rsid w:val="00F872BE"/>
    <w:rsid w:val="00F93FAC"/>
    <w:rsid w:val="00FB3B74"/>
    <w:rsid w:val="00FC36ED"/>
    <w:rsid w:val="00FC4176"/>
    <w:rsid w:val="00FD0EB0"/>
    <w:rsid w:val="00FF0B37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B2EF-2080-4E51-A76C-7E216D1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makarova</cp:lastModifiedBy>
  <cp:revision>11</cp:revision>
  <cp:lastPrinted>2020-03-10T08:53:00Z</cp:lastPrinted>
  <dcterms:created xsi:type="dcterms:W3CDTF">2022-01-31T09:17:00Z</dcterms:created>
  <dcterms:modified xsi:type="dcterms:W3CDTF">2022-02-28T08:23:00Z</dcterms:modified>
</cp:coreProperties>
</file>