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3" w:rsidRPr="00D67FB2" w:rsidRDefault="00D72233" w:rsidP="00D72233">
      <w:pPr>
        <w:pStyle w:val="1"/>
        <w:rPr>
          <w:rFonts w:eastAsia="Times New Roman"/>
          <w:kern w:val="36"/>
          <w:lang w:eastAsia="ru-RU"/>
        </w:rPr>
      </w:pPr>
      <w:r w:rsidRPr="00D67FB2">
        <w:rPr>
          <w:rFonts w:eastAsia="Times New Roman"/>
          <w:kern w:val="36"/>
          <w:lang w:eastAsia="ru-RU"/>
        </w:rPr>
        <w:t xml:space="preserve">Положение о выдаче аттестатов и дипломов </w:t>
      </w:r>
      <w:r w:rsidR="002E5D9C">
        <w:rPr>
          <w:rFonts w:eastAsia="Times New Roman"/>
          <w:kern w:val="36"/>
          <w:lang w:eastAsia="ru-RU"/>
        </w:rPr>
        <w:br/>
      </w:r>
      <w:r w:rsidRPr="00D67FB2">
        <w:rPr>
          <w:rFonts w:eastAsia="Times New Roman"/>
          <w:kern w:val="36"/>
          <w:lang w:eastAsia="ru-RU"/>
        </w:rPr>
        <w:t>Института профессиональных бухгалтеров и аудиторов России</w:t>
      </w:r>
    </w:p>
    <w:p w:rsidR="00436E16" w:rsidRDefault="00436E16" w:rsidP="00D72233">
      <w:pPr>
        <w:jc w:val="right"/>
        <w:rPr>
          <w:lang w:eastAsia="ru-RU"/>
        </w:rPr>
      </w:pPr>
      <w:r w:rsidRPr="00D67FB2">
        <w:rPr>
          <w:lang w:eastAsia="ru-RU"/>
        </w:rPr>
        <w:t>Утверждено</w:t>
      </w:r>
      <w:r w:rsidRPr="00D67FB2">
        <w:rPr>
          <w:lang w:eastAsia="ru-RU"/>
        </w:rPr>
        <w:br/>
        <w:t>решением Президентского совета</w:t>
      </w:r>
      <w:r w:rsidRPr="00D67FB2">
        <w:rPr>
          <w:lang w:eastAsia="ru-RU"/>
        </w:rPr>
        <w:br/>
        <w:t>НП «Институт профессиональных</w:t>
      </w:r>
      <w:r w:rsidRPr="00D67FB2">
        <w:rPr>
          <w:lang w:eastAsia="ru-RU"/>
        </w:rPr>
        <w:br/>
        <w:t>бухгалтеров и аудиторов России»</w:t>
      </w:r>
      <w:r w:rsidRPr="00D67FB2">
        <w:rPr>
          <w:lang w:eastAsia="ru-RU"/>
        </w:rPr>
        <w:br/>
        <w:t>(протокол № </w:t>
      </w:r>
      <w:r w:rsidR="00950D85" w:rsidRPr="00D67FB2">
        <w:rPr>
          <w:lang w:eastAsia="ru-RU"/>
        </w:rPr>
        <w:t>10</w:t>
      </w:r>
      <w:r w:rsidRPr="00D67FB2">
        <w:rPr>
          <w:lang w:eastAsia="ru-RU"/>
        </w:rPr>
        <w:t>/1</w:t>
      </w:r>
      <w:r w:rsidR="00950D85" w:rsidRPr="00D67FB2">
        <w:rPr>
          <w:lang w:eastAsia="ru-RU"/>
        </w:rPr>
        <w:t>6</w:t>
      </w:r>
      <w:r w:rsidRPr="00D67FB2">
        <w:rPr>
          <w:lang w:eastAsia="ru-RU"/>
        </w:rPr>
        <w:t xml:space="preserve"> от 2</w:t>
      </w:r>
      <w:r w:rsidR="00950D85" w:rsidRPr="00D67FB2">
        <w:rPr>
          <w:lang w:eastAsia="ru-RU"/>
        </w:rPr>
        <w:t>4</w:t>
      </w:r>
      <w:r w:rsidRPr="00D67FB2">
        <w:rPr>
          <w:lang w:eastAsia="ru-RU"/>
        </w:rPr>
        <w:t> </w:t>
      </w:r>
      <w:r w:rsidR="00950D85" w:rsidRPr="00D67FB2">
        <w:rPr>
          <w:lang w:eastAsia="ru-RU"/>
        </w:rPr>
        <w:t>ноября</w:t>
      </w:r>
      <w:r w:rsidRPr="00D67FB2">
        <w:rPr>
          <w:lang w:eastAsia="ru-RU"/>
        </w:rPr>
        <w:t xml:space="preserve"> 201</w:t>
      </w:r>
      <w:r w:rsidR="00950D85" w:rsidRPr="00D67FB2">
        <w:rPr>
          <w:lang w:eastAsia="ru-RU"/>
        </w:rPr>
        <w:t>6</w:t>
      </w:r>
      <w:r w:rsidRPr="00D67FB2">
        <w:rPr>
          <w:lang w:eastAsia="ru-RU"/>
        </w:rPr>
        <w:t> г.)</w:t>
      </w:r>
    </w:p>
    <w:p w:rsidR="0036214A" w:rsidRPr="00D67FB2" w:rsidRDefault="0036214A" w:rsidP="00D72233">
      <w:pPr>
        <w:jc w:val="right"/>
        <w:rPr>
          <w:lang w:eastAsia="ru-RU"/>
        </w:rPr>
      </w:pPr>
    </w:p>
    <w:p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Общие положения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Настоящее Положение определяет порядок выдачи аттестатов</w:t>
      </w:r>
      <w:r w:rsidR="008A1114" w:rsidRPr="00D67FB2">
        <w:rPr>
          <w:lang w:eastAsia="ru-RU"/>
        </w:rPr>
        <w:t xml:space="preserve"> и дипломов</w:t>
      </w:r>
      <w:r w:rsidR="00C8606B">
        <w:rPr>
          <w:lang w:eastAsia="ru-RU"/>
        </w:rPr>
        <w:t xml:space="preserve"> </w:t>
      </w:r>
      <w:r w:rsidRPr="00D67FB2">
        <w:rPr>
          <w:lang w:eastAsia="ru-RU"/>
        </w:rPr>
        <w:t>Некоммерческого партнерства «Институт профессиональных бухгалтеров и аудиторов России» (далее по тексту — ИПБ России).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ИПБ России (далее по тексту — аттестаты)</w:t>
      </w:r>
      <w:r w:rsidR="00C8606B">
        <w:rPr>
          <w:lang w:eastAsia="ru-RU"/>
        </w:rPr>
        <w:t xml:space="preserve"> </w:t>
      </w:r>
      <w:r w:rsidRPr="00D67FB2">
        <w:rPr>
          <w:lang w:eastAsia="ru-RU"/>
        </w:rPr>
        <w:t>выдаются:</w:t>
      </w:r>
    </w:p>
    <w:p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претендентам, успешно прошедшим аттестацию в соответствии с Положением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;</w:t>
      </w:r>
    </w:p>
    <w:p w:rsidR="00011029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членам ИПБ России, успешно прошедшим тестирование в соответствии </w:t>
      </w:r>
      <w:r w:rsidR="00011029" w:rsidRPr="00D67FB2">
        <w:rPr>
          <w:lang w:eastAsia="ru-RU"/>
        </w:rPr>
        <w:t xml:space="preserve">с </w:t>
      </w:r>
      <w:r w:rsidR="00461ECA" w:rsidRPr="00D67FB2">
        <w:rPr>
          <w:lang w:eastAsia="ru-RU"/>
        </w:rPr>
        <w:t xml:space="preserve">Положением </w:t>
      </w:r>
      <w:r w:rsidRPr="00D67FB2">
        <w:rPr>
          <w:lang w:eastAsia="ru-RU"/>
        </w:rPr>
        <w:t>о тестировании</w:t>
      </w:r>
      <w:r w:rsidR="00461ECA" w:rsidRPr="00D67FB2">
        <w:rPr>
          <w:lang w:eastAsia="ru-RU"/>
        </w:rPr>
        <w:t xml:space="preserve"> Действительных членов ИПБ России </w:t>
      </w:r>
    </w:p>
    <w:p w:rsidR="00436E16" w:rsidRPr="00D67FB2" w:rsidRDefault="00436E16" w:rsidP="007B3F1B">
      <w:pPr>
        <w:pStyle w:val="aa"/>
        <w:numPr>
          <w:ilvl w:val="0"/>
          <w:numId w:val="15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победителям Конкурса ИПБ России на звание «Лучший бухгалтер России» (далее по тексту — Конкурс);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Дипломы </w:t>
      </w:r>
      <w:r w:rsidR="00461ECA" w:rsidRPr="00D67FB2">
        <w:rPr>
          <w:lang w:eastAsia="ru-RU"/>
        </w:rPr>
        <w:t xml:space="preserve">ИПБ России (далее по тексту – дипломы) </w:t>
      </w:r>
      <w:r w:rsidRPr="00D67FB2">
        <w:rPr>
          <w:lang w:eastAsia="ru-RU"/>
        </w:rPr>
        <w:t xml:space="preserve">выдаются </w:t>
      </w:r>
      <w:r w:rsidR="00DE3197" w:rsidRPr="00D67FB2">
        <w:rPr>
          <w:lang w:eastAsia="ru-RU"/>
        </w:rPr>
        <w:t xml:space="preserve">членам </w:t>
      </w:r>
      <w:r w:rsidRPr="00D67FB2">
        <w:rPr>
          <w:lang w:eastAsia="ru-RU"/>
        </w:rPr>
        <w:t xml:space="preserve">ИПБ России, </w:t>
      </w:r>
      <w:r w:rsidR="00461ECA" w:rsidRPr="00D67FB2">
        <w:rPr>
          <w:lang w:eastAsia="ru-RU"/>
        </w:rPr>
        <w:t xml:space="preserve">успешно </w:t>
      </w:r>
      <w:r w:rsidRPr="00D67FB2">
        <w:rPr>
          <w:lang w:eastAsia="ru-RU"/>
        </w:rPr>
        <w:t>прошедшим</w:t>
      </w:r>
      <w:r w:rsidR="00461ECA" w:rsidRPr="00D67FB2">
        <w:rPr>
          <w:lang w:eastAsia="ru-RU"/>
        </w:rPr>
        <w:t xml:space="preserve"> тестирование </w:t>
      </w:r>
      <w:r w:rsidRPr="00D67FB2">
        <w:rPr>
          <w:lang w:eastAsia="ru-RU"/>
        </w:rPr>
        <w:t>в соответствии с </w:t>
      </w:r>
      <w:r w:rsidR="00461ECA" w:rsidRPr="00D67FB2">
        <w:rPr>
          <w:lang w:eastAsia="ru-RU"/>
        </w:rPr>
        <w:t>Положением о тестировании Действительных членов ИПБ России</w:t>
      </w:r>
      <w:r w:rsidRPr="00D67FB2">
        <w:rPr>
          <w:lang w:eastAsia="ru-RU"/>
        </w:rPr>
        <w:t>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Сроки действия:</w:t>
      </w:r>
    </w:p>
    <w:p w:rsidR="00436E16" w:rsidRPr="00D67FB2" w:rsidRDefault="00436E16" w:rsidP="007B3F1B">
      <w:pPr>
        <w:pStyle w:val="aa"/>
        <w:numPr>
          <w:ilvl w:val="0"/>
          <w:numId w:val="17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 выдается сроком на 3 (три) года.</w:t>
      </w:r>
    </w:p>
    <w:p w:rsidR="00436E16" w:rsidRPr="00D67FB2" w:rsidRDefault="00436E16" w:rsidP="007B3F1B">
      <w:pPr>
        <w:pStyle w:val="aa"/>
        <w:numPr>
          <w:ilvl w:val="0"/>
          <w:numId w:val="17"/>
        </w:numPr>
        <w:ind w:left="0" w:firstLine="567"/>
        <w:rPr>
          <w:lang w:eastAsia="ru-RU"/>
        </w:rPr>
      </w:pPr>
      <w:r w:rsidRPr="00D67FB2">
        <w:rPr>
          <w:lang w:eastAsia="ru-RU"/>
        </w:rPr>
        <w:t>диплом выдается на неограниченный срок.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По истечении срока </w:t>
      </w:r>
      <w:r w:rsidR="00BC5DE0" w:rsidRPr="00D67FB2">
        <w:rPr>
          <w:lang w:eastAsia="ru-RU"/>
        </w:rPr>
        <w:t>д</w:t>
      </w:r>
      <w:r w:rsidRPr="00D67FB2">
        <w:rPr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Решение о выдаче аттестатов и дипломов принимается Президентским советом 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Аттестаты и дипломы оформляются в течение 15 (пятнадцати) рабочих дней со дня принятия решения о выдаче Президентским советом 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Оформленные аттестаты и дипломы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ТИПБ (при отсутствии ТИПБ на территории проживания (временного проживания) члена ИПБ России — ИПБ России) осуществляет выдачу аттестатов и дипломов на руки при предъявлении документа, </w:t>
      </w:r>
      <w:r w:rsidRPr="00D67FB2">
        <w:rPr>
          <w:lang w:eastAsia="ru-RU"/>
        </w:rPr>
        <w:lastRenderedPageBreak/>
        <w:t>удостоверяющего личность владельца, или надлежаще оформленной доверенности.</w:t>
      </w:r>
    </w:p>
    <w:p w:rsidR="00BC5DE0" w:rsidRPr="00D67FB2" w:rsidRDefault="00BC5DE0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Макет бланка и текст аттестатов и дипломов утверждаются Президентским Советом ИПБ</w:t>
      </w:r>
      <w:r w:rsidR="00C04B3B" w:rsidRPr="00D67FB2">
        <w:rPr>
          <w:lang w:eastAsia="ru-RU"/>
        </w:rPr>
        <w:t> </w:t>
      </w:r>
      <w:r w:rsidRPr="00D67FB2">
        <w:rPr>
          <w:lang w:eastAsia="ru-RU"/>
        </w:rPr>
        <w:t xml:space="preserve">России. 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ИПБ России ведет реестр выданных аттестатов и дипломов.</w:t>
      </w:r>
    </w:p>
    <w:p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Выдача аттестатов победителям Конкурса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квалификационного экзамена в ИПБ России.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п. 3 Положения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соответствующего аттестата победитель Конкурса должен представить в ТИПБ (при отсутствии ТИПБ на территории проживания (временного проживания) победителя Конкурса — в ИПБ России) следующие документы:</w:t>
      </w:r>
    </w:p>
    <w:p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заявление о выдаче аттестата (в произвольной форме);</w:t>
      </w:r>
    </w:p>
    <w:p w:rsidR="00436E16" w:rsidRPr="00D67FB2" w:rsidRDefault="00436E16" w:rsidP="007B3F1B">
      <w:pPr>
        <w:pStyle w:val="aa"/>
        <w:numPr>
          <w:ilvl w:val="0"/>
          <w:numId w:val="19"/>
        </w:numPr>
        <w:ind w:left="0" w:firstLine="567"/>
        <w:rPr>
          <w:lang w:eastAsia="ru-RU"/>
        </w:rPr>
      </w:pPr>
      <w:r w:rsidRPr="00D67FB2">
        <w:rPr>
          <w:lang w:eastAsia="ru-RU"/>
        </w:rPr>
        <w:t>документы, подтверждающие соответствие требованиям к претендентам на получение аттестата, изложенным в п. 3 Положения об аттестации</w:t>
      </w:r>
      <w:r w:rsidR="00C76290" w:rsidRPr="00D67FB2">
        <w:rPr>
          <w:lang w:eastAsia="ru-RU"/>
        </w:rPr>
        <w:t xml:space="preserve"> профессиональных бухгалтеров</w:t>
      </w:r>
      <w:r w:rsidRPr="00D67FB2">
        <w:rPr>
          <w:lang w:eastAsia="ru-RU"/>
        </w:rPr>
        <w:t>.</w:t>
      </w:r>
    </w:p>
    <w:p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Порядок выдачи аттестатов на новый срок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Член ИПБ России вправе получить аттестат</w:t>
      </w:r>
      <w:r w:rsidR="001055EE" w:rsidRPr="00D67FB2">
        <w:rPr>
          <w:lang w:eastAsia="ru-RU"/>
        </w:rPr>
        <w:t xml:space="preserve"> на новый срок, </w:t>
      </w:r>
      <w:r w:rsidR="00950D85" w:rsidRPr="00D67FB2">
        <w:rPr>
          <w:lang w:eastAsia="ru-RU"/>
        </w:rPr>
        <w:t>по</w:t>
      </w:r>
      <w:r w:rsidR="001055EE" w:rsidRPr="00D67FB2">
        <w:rPr>
          <w:lang w:eastAsia="ru-RU"/>
        </w:rPr>
        <w:t xml:space="preserve"> форме, утвержденной Президентским советом ИПБ России</w:t>
      </w:r>
      <w:r w:rsidR="00950D85" w:rsidRPr="00D67FB2">
        <w:rPr>
          <w:lang w:eastAsia="ru-RU"/>
        </w:rPr>
        <w:t xml:space="preserve"> на дату выдачи аттестата,</w:t>
      </w:r>
      <w:r w:rsidRPr="00D67FB2">
        <w:rPr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аттестата на новый срок член ИПБ России должен представить в ТИПБ (при отсутствии ТИПБ на территории проживания (временного проживания) члена ИПБ России — в ИПБ России) следующие документы:</w:t>
      </w:r>
    </w:p>
    <w:p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220A06">
        <w:rPr>
          <w:lang w:eastAsia="ru-RU"/>
        </w:rPr>
        <w:t>заявление о выдаче аттестата на новый срок (Приложение № 1 к</w:t>
      </w:r>
      <w:r w:rsidRPr="00D67FB2">
        <w:rPr>
          <w:lang w:eastAsia="ru-RU"/>
        </w:rPr>
        <w:t xml:space="preserve"> настоящему Положению);</w:t>
      </w:r>
    </w:p>
    <w:p w:rsidR="00436E16" w:rsidRPr="00220A06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</w:t>
      </w:r>
      <w:proofErr w:type="gramStart"/>
      <w:r w:rsidRPr="00220A06">
        <w:rPr>
          <w:lang w:eastAsia="ru-RU"/>
        </w:rPr>
        <w:t>о</w:t>
      </w:r>
      <w:proofErr w:type="gramEnd"/>
      <w:r w:rsidRPr="00220A06">
        <w:rPr>
          <w:lang w:eastAsia="ru-RU"/>
        </w:rPr>
        <w:t> которых отсутствует в ИПБ России</w:t>
      </w:r>
      <w:bookmarkStart w:id="0" w:name="*r"/>
      <w:r w:rsidR="00220A06">
        <w:rPr>
          <w:rStyle w:val="a9"/>
          <w:lang w:eastAsia="ru-RU"/>
        </w:rPr>
        <w:footnoteReference w:id="1"/>
      </w:r>
      <w:bookmarkEnd w:id="0"/>
      <w:r w:rsidRPr="00220A06">
        <w:rPr>
          <w:lang w:eastAsia="ru-RU"/>
        </w:rPr>
        <w:t>;</w:t>
      </w:r>
    </w:p>
    <w:p w:rsidR="00436E16" w:rsidRPr="00D67FB2" w:rsidRDefault="00436E16" w:rsidP="007B3F1B">
      <w:pPr>
        <w:pStyle w:val="aa"/>
        <w:numPr>
          <w:ilvl w:val="0"/>
          <w:numId w:val="21"/>
        </w:numPr>
        <w:ind w:left="0" w:firstLine="567"/>
        <w:rPr>
          <w:lang w:eastAsia="ru-RU"/>
        </w:rPr>
      </w:pPr>
      <w:r w:rsidRPr="00D67FB2">
        <w:rPr>
          <w:lang w:eastAsia="ru-RU"/>
        </w:rPr>
        <w:lastRenderedPageBreak/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proofErr w:type="gramStart"/>
      <w:r w:rsidR="00220A06" w:rsidRPr="00220A06">
        <w:rPr>
          <w:vertAlign w:val="superscript"/>
          <w:lang w:eastAsia="ru-RU"/>
        </w:rPr>
        <w:t>1</w:t>
      </w:r>
      <w:proofErr w:type="gramEnd"/>
      <w:r w:rsidRPr="00D67FB2">
        <w:rPr>
          <w:lang w:eastAsia="ru-RU"/>
        </w:rPr>
        <w:t>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ТИПБ в недельный срок со дня получения </w:t>
      </w:r>
      <w:proofErr w:type="gramStart"/>
      <w:r w:rsidRPr="00D67FB2">
        <w:rPr>
          <w:lang w:eastAsia="ru-RU"/>
        </w:rPr>
        <w:t>рассматривает представленные документы и передает</w:t>
      </w:r>
      <w:proofErr w:type="gramEnd"/>
      <w:r w:rsidRPr="00D67FB2">
        <w:rPr>
          <w:lang w:eastAsia="ru-RU"/>
        </w:rPr>
        <w:t xml:space="preserve">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Решение о выдаче аттестата на новый срок принимается Президентским советом ИПБ</w:t>
      </w:r>
      <w:r w:rsidR="00950D85" w:rsidRPr="00D67FB2">
        <w:rPr>
          <w:lang w:eastAsia="ru-RU"/>
        </w:rPr>
        <w:t> </w:t>
      </w:r>
      <w:r w:rsidRPr="00D67FB2">
        <w:rPr>
          <w:lang w:eastAsia="ru-RU"/>
        </w:rPr>
        <w:t>России.</w:t>
      </w:r>
    </w:p>
    <w:p w:rsidR="00436E16" w:rsidRPr="00D67FB2" w:rsidRDefault="00436E16" w:rsidP="007B3F1B">
      <w:pPr>
        <w:pStyle w:val="2"/>
        <w:numPr>
          <w:ilvl w:val="0"/>
          <w:numId w:val="14"/>
        </w:numPr>
        <w:ind w:left="0" w:firstLine="567"/>
        <w:rPr>
          <w:rFonts w:eastAsia="Times New Roman"/>
          <w:lang w:eastAsia="ru-RU"/>
        </w:rPr>
      </w:pPr>
      <w:r w:rsidRPr="00D67FB2">
        <w:rPr>
          <w:rFonts w:eastAsia="Times New Roman"/>
          <w:lang w:eastAsia="ru-RU"/>
        </w:rPr>
        <w:t>Заключительные положения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При изменении фамилии, имени, отчества по заявлению владельца могут быть выданы новый аттестат и</w:t>
      </w:r>
      <w:r w:rsidR="000F2583" w:rsidRPr="00D67FB2">
        <w:rPr>
          <w:lang w:eastAsia="ru-RU"/>
        </w:rPr>
        <w:t>/или</w:t>
      </w:r>
      <w:r w:rsidRPr="00D67FB2">
        <w:rPr>
          <w:lang w:eastAsia="ru-RU"/>
        </w:rPr>
        <w:t> диплом. Для замены необходимо представить в ИПБ России следующие документы:</w:t>
      </w:r>
    </w:p>
    <w:p w:rsidR="00436E16" w:rsidRPr="00D67FB2" w:rsidRDefault="00436E16" w:rsidP="007B3F1B">
      <w:pPr>
        <w:pStyle w:val="aa"/>
        <w:numPr>
          <w:ilvl w:val="0"/>
          <w:numId w:val="23"/>
        </w:numPr>
        <w:ind w:left="0" w:firstLine="567"/>
        <w:rPr>
          <w:lang w:eastAsia="ru-RU"/>
        </w:rPr>
      </w:pPr>
      <w:r w:rsidRPr="00D67FB2">
        <w:rPr>
          <w:lang w:eastAsia="ru-RU"/>
        </w:rPr>
        <w:t>заявление с указанием причины;</w:t>
      </w:r>
    </w:p>
    <w:p w:rsidR="00436E16" w:rsidRPr="00220A06" w:rsidRDefault="00436E16" w:rsidP="007B3F1B">
      <w:pPr>
        <w:pStyle w:val="aa"/>
        <w:numPr>
          <w:ilvl w:val="0"/>
          <w:numId w:val="23"/>
        </w:numPr>
        <w:ind w:left="0" w:firstLine="567"/>
        <w:rPr>
          <w:lang w:eastAsia="ru-RU"/>
        </w:rPr>
      </w:pPr>
      <w:r w:rsidRPr="00D67FB2">
        <w:rPr>
          <w:lang w:eastAsia="ru-RU"/>
        </w:rPr>
        <w:t xml:space="preserve">заявление о внесении изменений и дополнений в сведения о профессиональном бухгалтере, содержащиеся в Едином реестре </w:t>
      </w:r>
      <w:r w:rsidRPr="00220A06">
        <w:rPr>
          <w:lang w:eastAsia="ru-RU"/>
        </w:rPr>
        <w:t>профессиональных бухгалтеров — членов ИПБ России (Приложение № 2 к Положению о порядке ведения Единого реестра профессиональных бухгалтеров — членов ИПБ России);</w:t>
      </w:r>
    </w:p>
    <w:p w:rsidR="00436E16" w:rsidRPr="00D67FB2" w:rsidRDefault="00436E16" w:rsidP="007B3F1B">
      <w:pPr>
        <w:pStyle w:val="aa"/>
        <w:numPr>
          <w:ilvl w:val="0"/>
          <w:numId w:val="23"/>
        </w:numPr>
        <w:ind w:left="0" w:firstLine="567"/>
        <w:rPr>
          <w:lang w:eastAsia="ru-RU"/>
        </w:rPr>
      </w:pPr>
      <w:r w:rsidRPr="00D67FB2">
        <w:rPr>
          <w:lang w:eastAsia="ru-RU"/>
        </w:rPr>
        <w:t>оригиналы аттестата и</w:t>
      </w:r>
      <w:r w:rsidR="000F2583" w:rsidRPr="00D67FB2">
        <w:rPr>
          <w:lang w:eastAsia="ru-RU"/>
        </w:rPr>
        <w:t>/или</w:t>
      </w:r>
      <w:r w:rsidRPr="00D67FB2">
        <w:rPr>
          <w:lang w:eastAsia="ru-RU"/>
        </w:rPr>
        <w:t> </w:t>
      </w:r>
      <w:r w:rsidR="000F2583" w:rsidRPr="00D67FB2">
        <w:rPr>
          <w:lang w:eastAsia="ru-RU"/>
        </w:rPr>
        <w:t>диплома</w:t>
      </w:r>
      <w:r w:rsidRPr="00D67FB2">
        <w:rPr>
          <w:lang w:eastAsia="ru-RU"/>
        </w:rPr>
        <w:t xml:space="preserve">; </w:t>
      </w:r>
    </w:p>
    <w:p w:rsidR="00436E16" w:rsidRPr="00D67FB2" w:rsidRDefault="00436E16" w:rsidP="007B3F1B">
      <w:pPr>
        <w:pStyle w:val="aa"/>
        <w:numPr>
          <w:ilvl w:val="0"/>
          <w:numId w:val="23"/>
        </w:numPr>
        <w:ind w:left="0" w:firstLine="567"/>
        <w:rPr>
          <w:lang w:eastAsia="ru-RU"/>
        </w:rPr>
      </w:pPr>
      <w:r w:rsidRPr="00D67FB2">
        <w:rPr>
          <w:lang w:eastAsia="ru-RU"/>
        </w:rPr>
        <w:t>копию документа, подтверждающего изменение фамилии, имени, отчества;</w:t>
      </w:r>
    </w:p>
    <w:p w:rsidR="00436E16" w:rsidRPr="00D67FB2" w:rsidRDefault="00436E16" w:rsidP="007B3F1B">
      <w:pPr>
        <w:pStyle w:val="aa"/>
        <w:numPr>
          <w:ilvl w:val="0"/>
          <w:numId w:val="23"/>
        </w:numPr>
        <w:ind w:left="0" w:firstLine="567"/>
        <w:rPr>
          <w:lang w:eastAsia="ru-RU"/>
        </w:rPr>
      </w:pPr>
      <w:r w:rsidRPr="00D67FB2">
        <w:rPr>
          <w:lang w:eastAsia="ru-RU"/>
        </w:rPr>
        <w:t>копи</w:t>
      </w:r>
      <w:r w:rsidR="0015562C">
        <w:rPr>
          <w:lang w:eastAsia="ru-RU"/>
        </w:rPr>
        <w:t>и</w:t>
      </w:r>
      <w:r w:rsidRPr="00D67FB2">
        <w:rPr>
          <w:lang w:eastAsia="ru-RU"/>
        </w:rPr>
        <w:t xml:space="preserve"> страниц паспорта, содержащи</w:t>
      </w:r>
      <w:r w:rsidR="0015562C">
        <w:rPr>
          <w:lang w:eastAsia="ru-RU"/>
        </w:rPr>
        <w:t>х</w:t>
      </w:r>
      <w:r w:rsidRPr="00D67FB2">
        <w:rPr>
          <w:lang w:eastAsia="ru-RU"/>
        </w:rPr>
        <w:t xml:space="preserve"> данные о выдаче паспорта, Ф.И.О., дате рождения и регистрации по месту жительства.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Взамен утерянного (утраченного) аттестата</w:t>
      </w:r>
      <w:r w:rsidR="007E5810" w:rsidRPr="00D67FB2">
        <w:rPr>
          <w:lang w:eastAsia="ru-RU"/>
        </w:rPr>
        <w:t>,</w:t>
      </w:r>
      <w:r w:rsidR="00C76290" w:rsidRPr="00D67FB2">
        <w:rPr>
          <w:lang w:eastAsia="ru-RU"/>
        </w:rPr>
        <w:t xml:space="preserve"> срок действия которого не истек</w:t>
      </w:r>
      <w:r w:rsidR="007E5810" w:rsidRPr="00D67FB2">
        <w:rPr>
          <w:lang w:eastAsia="ru-RU"/>
        </w:rPr>
        <w:t>,</w:t>
      </w:r>
      <w:r w:rsidRPr="00D67FB2">
        <w:rPr>
          <w:lang w:eastAsia="ru-RU"/>
        </w:rPr>
        <w:t xml:space="preserve"> </w:t>
      </w:r>
      <w:r w:rsidR="00C76290" w:rsidRPr="00D67FB2">
        <w:rPr>
          <w:lang w:eastAsia="ru-RU"/>
        </w:rPr>
        <w:t>и/</w:t>
      </w:r>
      <w:r w:rsidRPr="00D67FB2">
        <w:rPr>
          <w:lang w:eastAsia="ru-RU"/>
        </w:rPr>
        <w:t>и</w:t>
      </w:r>
      <w:r w:rsidR="00C76290" w:rsidRPr="00D67FB2">
        <w:rPr>
          <w:lang w:eastAsia="ru-RU"/>
        </w:rPr>
        <w:t>ли</w:t>
      </w:r>
      <w:r w:rsidRPr="00D67FB2">
        <w:rPr>
          <w:lang w:eastAsia="ru-RU"/>
        </w:rPr>
        <w:t> </w:t>
      </w:r>
      <w:r w:rsidR="00C76290" w:rsidRPr="00D67FB2">
        <w:rPr>
          <w:lang w:eastAsia="ru-RU"/>
        </w:rPr>
        <w:t>диплома</w:t>
      </w:r>
      <w:r w:rsidRPr="00D67FB2">
        <w:rPr>
          <w:lang w:eastAsia="ru-RU"/>
        </w:rPr>
        <w:t>, по заявлению владельца может быть выдан дубликат. За выдачу дубликата аттестата взимается сбор, равный 1000 рублей, за выдачу дубликата каждого диплома — 500 руб.</w:t>
      </w:r>
    </w:p>
    <w:p w:rsidR="00436E16" w:rsidRPr="00D67FB2" w:rsidRDefault="00436E16" w:rsidP="007B3F1B">
      <w:pPr>
        <w:pStyle w:val="aa"/>
        <w:numPr>
          <w:ilvl w:val="1"/>
          <w:numId w:val="14"/>
        </w:numPr>
        <w:ind w:left="0" w:firstLine="567"/>
        <w:rPr>
          <w:lang w:eastAsia="ru-RU"/>
        </w:rPr>
      </w:pPr>
      <w:r w:rsidRPr="00D67FB2">
        <w:rPr>
          <w:lang w:eastAsia="ru-RU"/>
        </w:rPr>
        <w:t>Для получения дубликата аттестата и</w:t>
      </w:r>
      <w:r w:rsidR="00C76290" w:rsidRPr="00D67FB2">
        <w:rPr>
          <w:lang w:eastAsia="ru-RU"/>
        </w:rPr>
        <w:t>/или</w:t>
      </w:r>
      <w:r w:rsidRPr="00D67FB2">
        <w:rPr>
          <w:lang w:eastAsia="ru-RU"/>
        </w:rPr>
        <w:t> диплома в связи с утерей (утратой) необходимо предоставить в ИПБ России следующие документы:</w:t>
      </w:r>
    </w:p>
    <w:p w:rsidR="00C0466A" w:rsidRPr="00D67FB2" w:rsidRDefault="00436E16" w:rsidP="007B3F1B">
      <w:pPr>
        <w:pStyle w:val="aa"/>
        <w:numPr>
          <w:ilvl w:val="0"/>
          <w:numId w:val="25"/>
        </w:numPr>
        <w:ind w:left="0" w:firstLine="567"/>
        <w:rPr>
          <w:lang w:eastAsia="ru-RU"/>
        </w:rPr>
      </w:pPr>
      <w:r w:rsidRPr="00D67FB2">
        <w:rPr>
          <w:lang w:eastAsia="ru-RU"/>
        </w:rPr>
        <w:t>заявление с указанием причины выдачи дубликата;</w:t>
      </w:r>
    </w:p>
    <w:p w:rsidR="00AC0BFC" w:rsidRPr="00D67FB2" w:rsidRDefault="00436E16" w:rsidP="007B3F1B">
      <w:pPr>
        <w:pStyle w:val="aa"/>
        <w:numPr>
          <w:ilvl w:val="0"/>
          <w:numId w:val="25"/>
        </w:numPr>
        <w:ind w:left="0" w:firstLine="567"/>
      </w:pPr>
      <w:r w:rsidRPr="00D67FB2">
        <w:rPr>
          <w:lang w:eastAsia="ru-RU"/>
        </w:rPr>
        <w:t>копию платежного документа, подтверждающего оплату сбора за оформление нового документа.</w:t>
      </w:r>
    </w:p>
    <w:sectPr w:rsidR="00AC0BFC" w:rsidRPr="00D67FB2" w:rsidSect="00582FF9">
      <w:footerReference w:type="default" r:id="rId8"/>
      <w:footerReference w:type="first" r:id="rId9"/>
      <w:pgSz w:w="11906" w:h="16838"/>
      <w:pgMar w:top="1134" w:right="1134" w:bottom="1134" w:left="1134" w:header="708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B8" w:rsidRDefault="00B131B8" w:rsidP="00C360B7">
      <w:r>
        <w:separator/>
      </w:r>
    </w:p>
  </w:endnote>
  <w:endnote w:type="continuationSeparator" w:id="0">
    <w:p w:rsidR="00B131B8" w:rsidRDefault="00B131B8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582FF9" w:rsidRDefault="00FC4176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582FF9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220A06">
          <w:rPr>
            <w:noProof/>
            <w:sz w:val="24"/>
            <w:szCs w:val="24"/>
          </w:rPr>
          <w:t>1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28599B" w:rsidRDefault="00FC4176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28599B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582FF9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B8" w:rsidRDefault="00B131B8" w:rsidP="00C360B7">
      <w:r>
        <w:separator/>
      </w:r>
    </w:p>
  </w:footnote>
  <w:footnote w:type="continuationSeparator" w:id="0">
    <w:p w:rsidR="00B131B8" w:rsidRDefault="00B131B8" w:rsidP="00C360B7">
      <w:r>
        <w:continuationSeparator/>
      </w:r>
    </w:p>
  </w:footnote>
  <w:footnote w:id="1">
    <w:p w:rsidR="00220A06" w:rsidRDefault="00220A06">
      <w:pPr>
        <w:pStyle w:val="a7"/>
      </w:pPr>
      <w:r>
        <w:rPr>
          <w:rStyle w:val="a9"/>
        </w:rPr>
        <w:footnoteRef/>
      </w:r>
      <w:r>
        <w:t xml:space="preserve"> </w:t>
      </w:r>
      <w:r w:rsidRPr="00D72233">
        <w:rPr>
          <w:rFonts w:eastAsia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15"/>
  </w:num>
  <w:num w:numId="5">
    <w:abstractNumId w:val="16"/>
  </w:num>
  <w:num w:numId="6">
    <w:abstractNumId w:val="23"/>
  </w:num>
  <w:num w:numId="7">
    <w:abstractNumId w:val="21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22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2"/>
  </w:num>
  <w:num w:numId="19">
    <w:abstractNumId w:val="9"/>
  </w:num>
  <w:num w:numId="20">
    <w:abstractNumId w:val="4"/>
  </w:num>
  <w:num w:numId="21">
    <w:abstractNumId w:val="19"/>
  </w:num>
  <w:num w:numId="22">
    <w:abstractNumId w:val="14"/>
  </w:num>
  <w:num w:numId="23">
    <w:abstractNumId w:val="2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11029"/>
    <w:rsid w:val="000D6718"/>
    <w:rsid w:val="000F2583"/>
    <w:rsid w:val="001055EE"/>
    <w:rsid w:val="00134FB0"/>
    <w:rsid w:val="0015562C"/>
    <w:rsid w:val="001A1EF7"/>
    <w:rsid w:val="0021534F"/>
    <w:rsid w:val="00220A06"/>
    <w:rsid w:val="00275E3E"/>
    <w:rsid w:val="0028599B"/>
    <w:rsid w:val="002E5D9C"/>
    <w:rsid w:val="0036214A"/>
    <w:rsid w:val="0037093A"/>
    <w:rsid w:val="00436E16"/>
    <w:rsid w:val="00461ECA"/>
    <w:rsid w:val="00492C25"/>
    <w:rsid w:val="00582FF9"/>
    <w:rsid w:val="00633F1B"/>
    <w:rsid w:val="006601C7"/>
    <w:rsid w:val="00675406"/>
    <w:rsid w:val="007B3F1B"/>
    <w:rsid w:val="007E5810"/>
    <w:rsid w:val="0080122A"/>
    <w:rsid w:val="00840EEF"/>
    <w:rsid w:val="008A1114"/>
    <w:rsid w:val="008B22A4"/>
    <w:rsid w:val="00920C80"/>
    <w:rsid w:val="00945381"/>
    <w:rsid w:val="00950D85"/>
    <w:rsid w:val="00962939"/>
    <w:rsid w:val="009A162E"/>
    <w:rsid w:val="009A6E12"/>
    <w:rsid w:val="009B0D96"/>
    <w:rsid w:val="00A71B6D"/>
    <w:rsid w:val="00AC0BFC"/>
    <w:rsid w:val="00AD7AD6"/>
    <w:rsid w:val="00B131B8"/>
    <w:rsid w:val="00B236F2"/>
    <w:rsid w:val="00B2534C"/>
    <w:rsid w:val="00B60A80"/>
    <w:rsid w:val="00BC5DE0"/>
    <w:rsid w:val="00C0466A"/>
    <w:rsid w:val="00C04B3B"/>
    <w:rsid w:val="00C360B7"/>
    <w:rsid w:val="00C46B4E"/>
    <w:rsid w:val="00C55845"/>
    <w:rsid w:val="00C76290"/>
    <w:rsid w:val="00C8606B"/>
    <w:rsid w:val="00D15B13"/>
    <w:rsid w:val="00D43066"/>
    <w:rsid w:val="00D54716"/>
    <w:rsid w:val="00D67FB2"/>
    <w:rsid w:val="00D72233"/>
    <w:rsid w:val="00DA188C"/>
    <w:rsid w:val="00DA5E1D"/>
    <w:rsid w:val="00DE3197"/>
    <w:rsid w:val="00E21930"/>
    <w:rsid w:val="00EA3F72"/>
    <w:rsid w:val="00EB26DD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38A4-3A32-4DCE-9D28-EF8EE7F0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ivolgina</cp:lastModifiedBy>
  <cp:revision>29</cp:revision>
  <cp:lastPrinted>2016-10-24T09:55:00Z</cp:lastPrinted>
  <dcterms:created xsi:type="dcterms:W3CDTF">2016-10-24T09:10:00Z</dcterms:created>
  <dcterms:modified xsi:type="dcterms:W3CDTF">2016-12-08T10:35:00Z</dcterms:modified>
</cp:coreProperties>
</file>