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B214D" w14:textId="77777777" w:rsidR="002633C2" w:rsidRPr="00751FAB" w:rsidRDefault="002633C2" w:rsidP="008F46DA">
      <w:pPr>
        <w:ind w:firstLine="6237"/>
        <w:jc w:val="left"/>
        <w:rPr>
          <w:sz w:val="24"/>
          <w:szCs w:val="24"/>
        </w:rPr>
      </w:pPr>
      <w:r w:rsidRPr="00751FAB">
        <w:rPr>
          <w:sz w:val="24"/>
          <w:szCs w:val="24"/>
        </w:rPr>
        <w:t>УТВЕРЖДЕНО</w:t>
      </w:r>
    </w:p>
    <w:p w14:paraId="43597AE3" w14:textId="77777777" w:rsidR="002633C2" w:rsidRPr="00751FAB" w:rsidRDefault="002633C2" w:rsidP="008F46DA">
      <w:pPr>
        <w:ind w:firstLine="6237"/>
        <w:jc w:val="left"/>
        <w:rPr>
          <w:sz w:val="24"/>
          <w:szCs w:val="24"/>
        </w:rPr>
      </w:pPr>
      <w:r w:rsidRPr="00751FAB">
        <w:rPr>
          <w:sz w:val="24"/>
          <w:szCs w:val="24"/>
        </w:rPr>
        <w:t>решением Президентского совета</w:t>
      </w:r>
    </w:p>
    <w:p w14:paraId="5ACC304D" w14:textId="77777777" w:rsidR="002633C2" w:rsidRPr="00751FAB" w:rsidRDefault="002633C2" w:rsidP="008F46DA">
      <w:pPr>
        <w:ind w:firstLine="6237"/>
        <w:jc w:val="left"/>
        <w:rPr>
          <w:sz w:val="24"/>
          <w:szCs w:val="24"/>
        </w:rPr>
      </w:pPr>
      <w:r w:rsidRPr="00751FAB">
        <w:rPr>
          <w:sz w:val="24"/>
          <w:szCs w:val="24"/>
        </w:rPr>
        <w:t>НП «Институт профессиональных</w:t>
      </w:r>
    </w:p>
    <w:p w14:paraId="6665F201" w14:textId="77777777" w:rsidR="002633C2" w:rsidRPr="00751FAB" w:rsidRDefault="002633C2" w:rsidP="008F46DA">
      <w:pPr>
        <w:ind w:firstLine="6237"/>
        <w:jc w:val="left"/>
        <w:rPr>
          <w:sz w:val="24"/>
          <w:szCs w:val="24"/>
        </w:rPr>
      </w:pPr>
      <w:r w:rsidRPr="00751FAB">
        <w:rPr>
          <w:sz w:val="24"/>
          <w:szCs w:val="24"/>
        </w:rPr>
        <w:t>бухгалтеров и аудиторов России»</w:t>
      </w:r>
    </w:p>
    <w:p w14:paraId="7002101D" w14:textId="77777777" w:rsidR="002633C2" w:rsidRPr="00751FAB" w:rsidRDefault="002633C2" w:rsidP="008F46DA">
      <w:pPr>
        <w:ind w:firstLine="6237"/>
        <w:jc w:val="left"/>
        <w:rPr>
          <w:sz w:val="24"/>
          <w:szCs w:val="24"/>
        </w:rPr>
      </w:pPr>
      <w:r w:rsidRPr="00751FAB">
        <w:rPr>
          <w:sz w:val="24"/>
          <w:szCs w:val="24"/>
        </w:rPr>
        <w:t>(протокол № 2/15 от 26 февраля 2015 г.)</w:t>
      </w:r>
    </w:p>
    <w:p w14:paraId="1A311D20" w14:textId="77777777" w:rsidR="002633C2" w:rsidRPr="00751FAB" w:rsidRDefault="002633C2" w:rsidP="008F46DA">
      <w:pPr>
        <w:ind w:firstLine="6237"/>
        <w:jc w:val="left"/>
        <w:rPr>
          <w:sz w:val="24"/>
          <w:szCs w:val="24"/>
        </w:rPr>
      </w:pPr>
      <w:r w:rsidRPr="00751FAB">
        <w:rPr>
          <w:sz w:val="24"/>
          <w:szCs w:val="24"/>
        </w:rPr>
        <w:t>Президент НП «ИПБ России»</w:t>
      </w:r>
    </w:p>
    <w:p w14:paraId="69372060" w14:textId="77777777" w:rsidR="002633C2" w:rsidRPr="00751FAB" w:rsidRDefault="002633C2" w:rsidP="008F46DA">
      <w:pPr>
        <w:ind w:firstLine="6237"/>
        <w:jc w:val="left"/>
        <w:rPr>
          <w:sz w:val="24"/>
          <w:szCs w:val="24"/>
        </w:rPr>
      </w:pPr>
    </w:p>
    <w:p w14:paraId="02E1F538" w14:textId="77777777" w:rsidR="002633C2" w:rsidRPr="00751FAB" w:rsidRDefault="002633C2" w:rsidP="008F46DA">
      <w:pPr>
        <w:ind w:firstLine="6237"/>
        <w:jc w:val="left"/>
        <w:rPr>
          <w:sz w:val="24"/>
          <w:szCs w:val="24"/>
        </w:rPr>
      </w:pPr>
    </w:p>
    <w:p w14:paraId="31891FDD" w14:textId="77777777" w:rsidR="002633C2" w:rsidRPr="00751FAB" w:rsidRDefault="002633C2" w:rsidP="008F46DA">
      <w:pPr>
        <w:ind w:firstLine="6237"/>
        <w:jc w:val="left"/>
        <w:rPr>
          <w:b/>
          <w:sz w:val="24"/>
          <w:szCs w:val="24"/>
        </w:rPr>
      </w:pPr>
      <w:r w:rsidRPr="00751FAB">
        <w:rPr>
          <w:i/>
          <w:sz w:val="24"/>
          <w:szCs w:val="24"/>
        </w:rPr>
        <w:t xml:space="preserve">___________________ </w:t>
      </w:r>
      <w:r w:rsidRPr="00751FAB">
        <w:rPr>
          <w:sz w:val="24"/>
          <w:szCs w:val="24"/>
        </w:rPr>
        <w:t>Л.И.</w:t>
      </w:r>
      <w:r w:rsidR="00A54297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Хоружий</w:t>
      </w:r>
    </w:p>
    <w:p w14:paraId="749835CE" w14:textId="77777777" w:rsidR="00E640C6" w:rsidRPr="008F46DA" w:rsidRDefault="00E640C6" w:rsidP="00E640C6">
      <w:pPr>
        <w:pStyle w:val="1"/>
        <w:ind w:firstLine="567"/>
        <w:jc w:val="center"/>
        <w:rPr>
          <w:sz w:val="28"/>
        </w:rPr>
      </w:pPr>
    </w:p>
    <w:p w14:paraId="0E550C7C" w14:textId="77777777" w:rsidR="00E640C6" w:rsidRPr="00E640C6" w:rsidRDefault="00E640C6" w:rsidP="00E640C6">
      <w:pPr>
        <w:pStyle w:val="1"/>
        <w:ind w:firstLine="567"/>
        <w:jc w:val="center"/>
        <w:rPr>
          <w:sz w:val="28"/>
        </w:rPr>
      </w:pPr>
      <w:r w:rsidRPr="00E640C6">
        <w:rPr>
          <w:sz w:val="28"/>
        </w:rPr>
        <w:t>Положение об аттестации</w:t>
      </w:r>
    </w:p>
    <w:p w14:paraId="6FCCB335" w14:textId="77777777" w:rsidR="002633C2" w:rsidRPr="00751FAB" w:rsidRDefault="002633C2" w:rsidP="00751FAB">
      <w:pPr>
        <w:ind w:firstLine="567"/>
        <w:jc w:val="right"/>
        <w:rPr>
          <w:sz w:val="24"/>
          <w:szCs w:val="24"/>
        </w:rPr>
      </w:pPr>
    </w:p>
    <w:p w14:paraId="1B03E102" w14:textId="77777777" w:rsidR="00A54297" w:rsidRPr="00751FAB" w:rsidRDefault="002633C2" w:rsidP="00E640C6">
      <w:pPr>
        <w:ind w:firstLine="567"/>
        <w:jc w:val="center"/>
        <w:rPr>
          <w:sz w:val="24"/>
          <w:szCs w:val="24"/>
        </w:rPr>
      </w:pPr>
      <w:r w:rsidRPr="00751FAB">
        <w:rPr>
          <w:sz w:val="24"/>
          <w:szCs w:val="24"/>
        </w:rPr>
        <w:t>С изменениями и дополнениями,</w:t>
      </w:r>
    </w:p>
    <w:p w14:paraId="7EDBBACD" w14:textId="77777777" w:rsidR="00A54297" w:rsidRPr="00751FAB" w:rsidRDefault="002633C2" w:rsidP="00E640C6">
      <w:pPr>
        <w:ind w:firstLine="567"/>
        <w:jc w:val="center"/>
        <w:rPr>
          <w:sz w:val="24"/>
          <w:szCs w:val="24"/>
        </w:rPr>
      </w:pPr>
      <w:r w:rsidRPr="00751FAB">
        <w:rPr>
          <w:sz w:val="24"/>
          <w:szCs w:val="24"/>
        </w:rPr>
        <w:t>утвержденными</w:t>
      </w:r>
      <w:r w:rsidR="00A54297" w:rsidRPr="00751FAB">
        <w:rPr>
          <w:sz w:val="24"/>
          <w:szCs w:val="24"/>
        </w:rPr>
        <w:t xml:space="preserve"> решени</w:t>
      </w:r>
      <w:r w:rsidR="005C4B0D">
        <w:rPr>
          <w:sz w:val="24"/>
          <w:szCs w:val="24"/>
        </w:rPr>
        <w:t>ями</w:t>
      </w:r>
    </w:p>
    <w:p w14:paraId="4E9A49B3" w14:textId="77777777" w:rsidR="002633C2" w:rsidRPr="00751FAB" w:rsidRDefault="002633C2" w:rsidP="00E640C6">
      <w:pPr>
        <w:ind w:firstLine="567"/>
        <w:jc w:val="center"/>
        <w:rPr>
          <w:sz w:val="24"/>
          <w:szCs w:val="24"/>
        </w:rPr>
      </w:pPr>
      <w:r w:rsidRPr="00751FAB">
        <w:rPr>
          <w:sz w:val="24"/>
          <w:szCs w:val="24"/>
        </w:rPr>
        <w:t>Президентского совета</w:t>
      </w:r>
    </w:p>
    <w:p w14:paraId="100A425B" w14:textId="77777777" w:rsidR="002633C2" w:rsidRPr="00751FAB" w:rsidRDefault="002633C2" w:rsidP="00E640C6">
      <w:pPr>
        <w:ind w:firstLine="567"/>
        <w:jc w:val="center"/>
        <w:rPr>
          <w:sz w:val="24"/>
          <w:szCs w:val="24"/>
        </w:rPr>
      </w:pPr>
      <w:r w:rsidRPr="00751FAB">
        <w:rPr>
          <w:sz w:val="24"/>
          <w:szCs w:val="24"/>
        </w:rPr>
        <w:t>НП «Институт профессиональных</w:t>
      </w:r>
    </w:p>
    <w:p w14:paraId="74A046DE" w14:textId="77777777" w:rsidR="002633C2" w:rsidRPr="00751FAB" w:rsidRDefault="002633C2" w:rsidP="00E640C6">
      <w:pPr>
        <w:ind w:firstLine="567"/>
        <w:jc w:val="center"/>
        <w:rPr>
          <w:sz w:val="24"/>
          <w:szCs w:val="24"/>
        </w:rPr>
      </w:pPr>
      <w:r w:rsidRPr="00751FAB">
        <w:rPr>
          <w:sz w:val="24"/>
          <w:szCs w:val="24"/>
        </w:rPr>
        <w:t>бухгалтеров и аудиторов России»</w:t>
      </w:r>
    </w:p>
    <w:p w14:paraId="43CB9A20" w14:textId="77777777" w:rsidR="00A54297" w:rsidRPr="00751FAB" w:rsidRDefault="002633C2" w:rsidP="00E640C6">
      <w:pPr>
        <w:ind w:firstLine="567"/>
        <w:jc w:val="center"/>
        <w:rPr>
          <w:sz w:val="24"/>
          <w:szCs w:val="24"/>
        </w:rPr>
      </w:pPr>
      <w:r w:rsidRPr="00751FAB">
        <w:rPr>
          <w:sz w:val="24"/>
          <w:szCs w:val="24"/>
        </w:rPr>
        <w:t>(протокол</w:t>
      </w:r>
      <w:r w:rsidR="00A54297" w:rsidRPr="00751FAB">
        <w:rPr>
          <w:sz w:val="24"/>
          <w:szCs w:val="24"/>
        </w:rPr>
        <w:t>ы</w:t>
      </w:r>
      <w:r w:rsidRPr="00751FAB">
        <w:rPr>
          <w:sz w:val="24"/>
          <w:szCs w:val="24"/>
        </w:rPr>
        <w:t xml:space="preserve"> № 3/15 от 17 апреля 2015 г</w:t>
      </w:r>
      <w:r w:rsidR="00A54297" w:rsidRPr="00751FAB">
        <w:rPr>
          <w:sz w:val="24"/>
          <w:szCs w:val="24"/>
        </w:rPr>
        <w:t>.</w:t>
      </w:r>
      <w:r w:rsidRPr="00751FAB">
        <w:rPr>
          <w:sz w:val="24"/>
          <w:szCs w:val="24"/>
        </w:rPr>
        <w:t>,</w:t>
      </w:r>
    </w:p>
    <w:p w14:paraId="74E4919E" w14:textId="77777777" w:rsidR="002633C2" w:rsidRPr="00751FAB" w:rsidRDefault="002633C2" w:rsidP="00E640C6">
      <w:pPr>
        <w:ind w:firstLine="567"/>
        <w:jc w:val="center"/>
        <w:rPr>
          <w:sz w:val="24"/>
          <w:szCs w:val="24"/>
        </w:rPr>
      </w:pPr>
      <w:r w:rsidRPr="00751FAB">
        <w:rPr>
          <w:sz w:val="24"/>
          <w:szCs w:val="24"/>
        </w:rPr>
        <w:t>№ 10/15 от 24 декабря 2015 г</w:t>
      </w:r>
      <w:r w:rsidR="00A54297" w:rsidRPr="00751FAB">
        <w:rPr>
          <w:sz w:val="24"/>
          <w:szCs w:val="24"/>
        </w:rPr>
        <w:t>.</w:t>
      </w:r>
      <w:r w:rsidR="00E36334">
        <w:rPr>
          <w:sz w:val="24"/>
          <w:szCs w:val="24"/>
        </w:rPr>
        <w:t>,</w:t>
      </w:r>
      <w:bookmarkStart w:id="0" w:name="OLE_LINK7"/>
      <w:bookmarkStart w:id="1" w:name="OLE_LINK8"/>
      <w:r w:rsidR="00E36334">
        <w:rPr>
          <w:sz w:val="24"/>
          <w:szCs w:val="24"/>
        </w:rPr>
        <w:t xml:space="preserve"> № 4/16 от 28 апреля 2016 г.</w:t>
      </w:r>
      <w:bookmarkEnd w:id="0"/>
      <w:bookmarkEnd w:id="1"/>
      <w:r w:rsidRPr="00751FAB">
        <w:rPr>
          <w:sz w:val="24"/>
          <w:szCs w:val="24"/>
        </w:rPr>
        <w:t>)</w:t>
      </w:r>
    </w:p>
    <w:p w14:paraId="7FB34BFC" w14:textId="77777777" w:rsidR="00A21155" w:rsidRPr="00751FAB" w:rsidRDefault="00A21155" w:rsidP="00751FAB">
      <w:pPr>
        <w:ind w:firstLine="567"/>
        <w:jc w:val="right"/>
        <w:rPr>
          <w:b/>
          <w:sz w:val="24"/>
          <w:szCs w:val="24"/>
        </w:rPr>
      </w:pPr>
    </w:p>
    <w:p w14:paraId="1C7710D7" w14:textId="77777777"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14:paraId="1ECDB930" w14:textId="77777777" w:rsidR="00A21155" w:rsidRPr="00751FAB" w:rsidRDefault="00A21155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spacing w:before="240"/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Профессиональный стандарт</w:t>
      </w:r>
      <w:r w:rsidRPr="00751FAB">
        <w:rPr>
          <w:sz w:val="24"/>
          <w:szCs w:val="24"/>
        </w:rPr>
        <w:t xml:space="preserve"> </w:t>
      </w:r>
      <w:r w:rsidR="00875D90" w:rsidRPr="00751FAB">
        <w:rPr>
          <w:sz w:val="24"/>
          <w:szCs w:val="24"/>
        </w:rPr>
        <w:t>«</w:t>
      </w:r>
      <w:r w:rsidRPr="00751FAB">
        <w:rPr>
          <w:b/>
          <w:sz w:val="24"/>
          <w:szCs w:val="24"/>
        </w:rPr>
        <w:t>Бухгалтер</w:t>
      </w:r>
      <w:r w:rsidR="00875D90" w:rsidRPr="00751FAB">
        <w:rPr>
          <w:b/>
          <w:sz w:val="24"/>
          <w:szCs w:val="24"/>
        </w:rPr>
        <w:t>»</w:t>
      </w:r>
      <w:r w:rsidRPr="00751FAB">
        <w:rPr>
          <w:sz w:val="24"/>
          <w:szCs w:val="24"/>
        </w:rPr>
        <w:t xml:space="preserve"> (далее по тексту </w:t>
      </w:r>
      <w:r w:rsidR="002F6F33" w:rsidRPr="00751FAB">
        <w:rPr>
          <w:sz w:val="24"/>
          <w:szCs w:val="24"/>
        </w:rPr>
        <w:noBreakHyphen/>
        <w:t xml:space="preserve"> </w:t>
      </w:r>
      <w:r w:rsidRPr="00751FAB">
        <w:rPr>
          <w:sz w:val="24"/>
          <w:szCs w:val="24"/>
        </w:rPr>
        <w:t xml:space="preserve">Стандарт) </w:t>
      </w:r>
      <w:r w:rsidR="00C26ADD" w:rsidRPr="00751FAB">
        <w:rPr>
          <w:sz w:val="24"/>
          <w:szCs w:val="24"/>
        </w:rPr>
        <w:noBreakHyphen/>
      </w:r>
      <w:r w:rsidRPr="00751FAB">
        <w:rPr>
          <w:sz w:val="24"/>
          <w:szCs w:val="24"/>
        </w:rPr>
        <w:t xml:space="preserve"> характеристика квалификации, необходимой работнику для осуществления профессиональной деятель</w:t>
      </w:r>
      <w:r w:rsidR="00633185" w:rsidRPr="00751FAB">
        <w:rPr>
          <w:sz w:val="24"/>
          <w:szCs w:val="24"/>
        </w:rPr>
        <w:t>ности в</w:t>
      </w:r>
      <w:r w:rsidR="00751FAB">
        <w:rPr>
          <w:sz w:val="24"/>
          <w:szCs w:val="24"/>
        </w:rPr>
        <w:t> </w:t>
      </w:r>
      <w:r w:rsidR="00633185" w:rsidRPr="00751FAB">
        <w:rPr>
          <w:sz w:val="24"/>
          <w:szCs w:val="24"/>
        </w:rPr>
        <w:t>области бухгалтерского учета</w:t>
      </w:r>
      <w:r w:rsidR="00BB4621" w:rsidRPr="00751FAB">
        <w:rPr>
          <w:sz w:val="24"/>
          <w:szCs w:val="24"/>
        </w:rPr>
        <w:t xml:space="preserve">. </w:t>
      </w:r>
      <w:r w:rsidRPr="00751FAB">
        <w:rPr>
          <w:sz w:val="24"/>
          <w:szCs w:val="24"/>
        </w:rPr>
        <w:t xml:space="preserve">Стандарт разработан Некоммерческим партнерством «Институт профессиональных бухгалтеров и аудиторов России» (далее по тексту </w:t>
      </w:r>
      <w:r w:rsidR="00C26ADD" w:rsidRPr="00751FAB">
        <w:rPr>
          <w:sz w:val="24"/>
          <w:szCs w:val="24"/>
        </w:rPr>
        <w:noBreakHyphen/>
      </w:r>
      <w:r w:rsidRPr="00751FAB">
        <w:rPr>
          <w:sz w:val="24"/>
          <w:szCs w:val="24"/>
        </w:rPr>
        <w:t xml:space="preserve"> ИПБ России), утвержден приказом Министерства труда и социальной защиты Российской Федерации от 22.12</w:t>
      </w:r>
      <w:r w:rsidR="00770077" w:rsidRPr="00751FAB">
        <w:rPr>
          <w:sz w:val="24"/>
          <w:szCs w:val="24"/>
        </w:rPr>
        <w:t>.2014 № 1061н</w:t>
      </w:r>
      <w:r w:rsidR="00B113C8" w:rsidRPr="00751FAB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(</w:t>
      </w:r>
      <w:r w:rsidR="00B113C8" w:rsidRPr="00751FAB">
        <w:rPr>
          <w:sz w:val="24"/>
          <w:szCs w:val="24"/>
        </w:rPr>
        <w:t>зарегистрирован</w:t>
      </w:r>
      <w:r w:rsidR="00770077" w:rsidRPr="00751FAB">
        <w:rPr>
          <w:sz w:val="24"/>
          <w:szCs w:val="24"/>
        </w:rPr>
        <w:t>о</w:t>
      </w:r>
      <w:r w:rsidR="00770077" w:rsidRPr="00751FAB">
        <w:rPr>
          <w:kern w:val="36"/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23.01.2015 №</w:t>
      </w:r>
      <w:r w:rsidR="00B113C8" w:rsidRPr="00751FAB">
        <w:rPr>
          <w:sz w:val="24"/>
          <w:szCs w:val="24"/>
        </w:rPr>
        <w:t xml:space="preserve"> 35697</w:t>
      </w:r>
      <w:r w:rsidR="00770077" w:rsidRPr="00751FAB">
        <w:rPr>
          <w:sz w:val="24"/>
          <w:szCs w:val="24"/>
        </w:rPr>
        <w:t>)</w:t>
      </w:r>
      <w:r w:rsidR="00B113C8" w:rsidRPr="00751FAB">
        <w:rPr>
          <w:sz w:val="24"/>
          <w:szCs w:val="24"/>
        </w:rPr>
        <w:t>.</w:t>
      </w:r>
    </w:p>
    <w:p w14:paraId="554618F0" w14:textId="77777777" w:rsidR="00A21155" w:rsidRPr="00751FAB" w:rsidRDefault="00682A7E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К</w:t>
      </w:r>
      <w:r w:rsidR="00A21155" w:rsidRPr="00751FAB">
        <w:rPr>
          <w:b/>
          <w:sz w:val="24"/>
          <w:szCs w:val="24"/>
        </w:rPr>
        <w:t>валификаци</w:t>
      </w:r>
      <w:r w:rsidRPr="00751FAB">
        <w:rPr>
          <w:b/>
          <w:sz w:val="24"/>
          <w:szCs w:val="24"/>
        </w:rPr>
        <w:t>я</w:t>
      </w:r>
      <w:r w:rsidR="000C7287" w:rsidRPr="00751FAB">
        <w:rPr>
          <w:sz w:val="24"/>
          <w:szCs w:val="24"/>
        </w:rPr>
        <w:t xml:space="preserve"> </w:t>
      </w:r>
      <w:r w:rsidR="00A21155" w:rsidRPr="00751FAB">
        <w:rPr>
          <w:sz w:val="24"/>
          <w:szCs w:val="24"/>
        </w:rPr>
        <w:t>–</w:t>
      </w:r>
      <w:r w:rsidR="00F9360A" w:rsidRPr="00751FAB">
        <w:rPr>
          <w:sz w:val="24"/>
          <w:szCs w:val="24"/>
        </w:rPr>
        <w:t xml:space="preserve"> </w:t>
      </w:r>
      <w:r w:rsidR="00242F39" w:rsidRPr="00751FAB">
        <w:rPr>
          <w:sz w:val="24"/>
          <w:szCs w:val="24"/>
        </w:rPr>
        <w:t xml:space="preserve">совокупность </w:t>
      </w:r>
      <w:r w:rsidR="00A21155" w:rsidRPr="00751FAB">
        <w:rPr>
          <w:sz w:val="24"/>
          <w:szCs w:val="24"/>
        </w:rPr>
        <w:t>конкретных знаний, навыков, умений, обеспечивающих выполнение профессиональной деятельности</w:t>
      </w:r>
      <w:r w:rsidR="00826745" w:rsidRPr="00751FAB">
        <w:rPr>
          <w:sz w:val="24"/>
          <w:szCs w:val="24"/>
        </w:rPr>
        <w:t>.</w:t>
      </w:r>
    </w:p>
    <w:p w14:paraId="7D37995C" w14:textId="77777777" w:rsidR="00B42998" w:rsidRPr="00751FAB" w:rsidRDefault="00852EFB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b/>
          <w:sz w:val="24"/>
          <w:szCs w:val="24"/>
        </w:rPr>
      </w:pPr>
      <w:r w:rsidRPr="00751FAB">
        <w:rPr>
          <w:b/>
          <w:sz w:val="24"/>
          <w:szCs w:val="24"/>
        </w:rPr>
        <w:t>Аттестация</w:t>
      </w:r>
      <w:r w:rsidR="00A21155" w:rsidRPr="00751FAB">
        <w:rPr>
          <w:sz w:val="24"/>
          <w:szCs w:val="24"/>
        </w:rPr>
        <w:t xml:space="preserve"> – процесс, который позволяет </w:t>
      </w:r>
      <w:r w:rsidR="00242F39" w:rsidRPr="00751FAB">
        <w:rPr>
          <w:sz w:val="24"/>
          <w:szCs w:val="24"/>
        </w:rPr>
        <w:t>установить соответс</w:t>
      </w:r>
      <w:r w:rsidR="00515ED4" w:rsidRPr="00751FAB">
        <w:rPr>
          <w:sz w:val="24"/>
          <w:szCs w:val="24"/>
        </w:rPr>
        <w:t>т</w:t>
      </w:r>
      <w:r w:rsidR="00242F39" w:rsidRPr="00751FAB">
        <w:rPr>
          <w:sz w:val="24"/>
          <w:szCs w:val="24"/>
        </w:rPr>
        <w:t xml:space="preserve">вие </w:t>
      </w:r>
      <w:r w:rsidR="00515ED4" w:rsidRPr="00751FAB">
        <w:rPr>
          <w:sz w:val="24"/>
          <w:szCs w:val="24"/>
        </w:rPr>
        <w:t xml:space="preserve">квалификации претендента </w:t>
      </w:r>
      <w:r w:rsidR="00A21155" w:rsidRPr="00751FAB">
        <w:rPr>
          <w:sz w:val="24"/>
          <w:szCs w:val="24"/>
        </w:rPr>
        <w:t>требованиям Стандарта</w:t>
      </w:r>
      <w:r w:rsidR="00515ED4" w:rsidRPr="00751FAB"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14:paraId="59034705" w14:textId="77777777" w:rsidR="00515ED4" w:rsidRPr="00751FAB" w:rsidRDefault="00515ED4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Претендент</w:t>
      </w:r>
      <w:r w:rsidRPr="00751FAB">
        <w:rPr>
          <w:sz w:val="24"/>
          <w:szCs w:val="24"/>
        </w:rPr>
        <w:t xml:space="preserve"> – для целей данного Положения </w:t>
      </w:r>
      <w:r w:rsidR="004D06F0" w:rsidRPr="00751FAB">
        <w:rPr>
          <w:sz w:val="24"/>
          <w:szCs w:val="24"/>
        </w:rPr>
        <w:noBreakHyphen/>
      </w:r>
      <w:r w:rsidRPr="00751FAB">
        <w:rPr>
          <w:sz w:val="24"/>
          <w:szCs w:val="24"/>
        </w:rPr>
        <w:t xml:space="preserve"> физическое лицо </w:t>
      </w:r>
      <w:r w:rsidR="00FF12C8" w:rsidRPr="00751FAB">
        <w:rPr>
          <w:sz w:val="24"/>
          <w:szCs w:val="24"/>
        </w:rPr>
        <w:t>(</w:t>
      </w:r>
      <w:r w:rsidRPr="00751FAB">
        <w:rPr>
          <w:sz w:val="24"/>
          <w:szCs w:val="24"/>
        </w:rPr>
        <w:t>гражданин</w:t>
      </w:r>
      <w:r w:rsidR="009B33E6" w:rsidRPr="00751FAB">
        <w:rPr>
          <w:sz w:val="24"/>
          <w:szCs w:val="24"/>
        </w:rPr>
        <w:t>(</w:t>
      </w:r>
      <w:r w:rsidRPr="00751FAB">
        <w:rPr>
          <w:sz w:val="24"/>
          <w:szCs w:val="24"/>
        </w:rPr>
        <w:t>ка</w:t>
      </w:r>
      <w:r w:rsidR="009B33E6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 Российской Федерации, иностранный гражданин</w:t>
      </w:r>
      <w:r w:rsidR="009B33E6" w:rsidRPr="00751FAB">
        <w:rPr>
          <w:sz w:val="24"/>
          <w:szCs w:val="24"/>
        </w:rPr>
        <w:t>(ка)</w:t>
      </w:r>
      <w:r w:rsidRPr="00751FAB">
        <w:rPr>
          <w:sz w:val="24"/>
          <w:szCs w:val="24"/>
        </w:rPr>
        <w:t>, законно находящий</w:t>
      </w:r>
      <w:r w:rsidR="009B33E6" w:rsidRPr="00751FAB">
        <w:rPr>
          <w:sz w:val="24"/>
          <w:szCs w:val="24"/>
        </w:rPr>
        <w:t>ся(</w:t>
      </w:r>
      <w:proofErr w:type="spellStart"/>
      <w:r w:rsidR="009B33E6" w:rsidRPr="00751FAB">
        <w:rPr>
          <w:sz w:val="24"/>
          <w:szCs w:val="24"/>
        </w:rPr>
        <w:t>щаяся</w:t>
      </w:r>
      <w:proofErr w:type="spellEnd"/>
      <w:r w:rsidR="009B33E6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 на территории РФ</w:t>
      </w:r>
      <w:r w:rsidR="00FF12C8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>, полностью дееспособн</w:t>
      </w:r>
      <w:r w:rsidR="00E871CA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>, подавш</w:t>
      </w:r>
      <w:r w:rsidR="00E871CA" w:rsidRPr="00751FAB">
        <w:rPr>
          <w:sz w:val="24"/>
          <w:szCs w:val="24"/>
        </w:rPr>
        <w:t>ее</w:t>
      </w:r>
      <w:r w:rsidRPr="00751FAB">
        <w:rPr>
          <w:sz w:val="24"/>
          <w:szCs w:val="24"/>
        </w:rPr>
        <w:t xml:space="preserve"> заявление и необходимые документы на аттестацию.</w:t>
      </w:r>
    </w:p>
    <w:p w14:paraId="6DC87A88" w14:textId="77777777" w:rsidR="00515ED4" w:rsidRPr="00751FAB" w:rsidRDefault="00CC7CFC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b/>
          <w:sz w:val="24"/>
          <w:szCs w:val="24"/>
        </w:rPr>
      </w:pPr>
      <w:r w:rsidRPr="00751FAB">
        <w:rPr>
          <w:b/>
          <w:sz w:val="24"/>
          <w:szCs w:val="24"/>
        </w:rPr>
        <w:t>Аттестат ИПБ России</w:t>
      </w:r>
      <w:r w:rsidRPr="00751FAB">
        <w:rPr>
          <w:sz w:val="24"/>
          <w:szCs w:val="24"/>
        </w:rPr>
        <w:t xml:space="preserve"> </w:t>
      </w:r>
      <w:r w:rsidRPr="00751FAB">
        <w:rPr>
          <w:b/>
          <w:sz w:val="24"/>
          <w:szCs w:val="24"/>
        </w:rPr>
        <w:t xml:space="preserve">- </w:t>
      </w:r>
      <w:r w:rsidRPr="00751FAB">
        <w:rPr>
          <w:sz w:val="24"/>
          <w:szCs w:val="24"/>
        </w:rPr>
        <w:t xml:space="preserve">документ, разработанный и выданный ИПБ России </w:t>
      </w:r>
      <w:r w:rsidR="00515ED4" w:rsidRPr="00751FAB">
        <w:rPr>
          <w:sz w:val="24"/>
          <w:szCs w:val="24"/>
        </w:rPr>
        <w:t>по результатам аттестации</w:t>
      </w:r>
      <w:r w:rsidRPr="00751FAB">
        <w:rPr>
          <w:sz w:val="24"/>
          <w:szCs w:val="24"/>
        </w:rPr>
        <w:t xml:space="preserve">, подтверждающий соответствующий уровень </w:t>
      </w:r>
      <w:r w:rsidR="00515ED4" w:rsidRPr="00751FAB">
        <w:rPr>
          <w:sz w:val="24"/>
          <w:szCs w:val="24"/>
        </w:rPr>
        <w:t>квалификации претендента.</w:t>
      </w:r>
    </w:p>
    <w:p w14:paraId="3F11ACF1" w14:textId="77777777" w:rsidR="00C84E68" w:rsidRPr="00751FAB" w:rsidRDefault="0068146D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УМЦ</w:t>
      </w:r>
      <w:r w:rsidR="005D5761" w:rsidRPr="00751FAB">
        <w:rPr>
          <w:sz w:val="24"/>
          <w:szCs w:val="24"/>
        </w:rPr>
        <w:t xml:space="preserve"> </w:t>
      </w:r>
      <w:r w:rsidR="00515ED4" w:rsidRPr="00751FAB">
        <w:rPr>
          <w:b/>
          <w:sz w:val="24"/>
          <w:szCs w:val="24"/>
        </w:rPr>
        <w:t>-</w:t>
      </w:r>
      <w:r w:rsidR="00515ED4" w:rsidRPr="00751FAB">
        <w:rPr>
          <w:sz w:val="24"/>
          <w:szCs w:val="24"/>
        </w:rPr>
        <w:t xml:space="preserve"> аккредитованная </w:t>
      </w:r>
      <w:r w:rsidR="00B81E4F" w:rsidRPr="00751FAB">
        <w:rPr>
          <w:sz w:val="24"/>
          <w:szCs w:val="24"/>
        </w:rPr>
        <w:t xml:space="preserve">ИПБ России организация, осуществляющая </w:t>
      </w:r>
      <w:r w:rsidR="00EA489F" w:rsidRPr="00751FAB">
        <w:rPr>
          <w:sz w:val="24"/>
          <w:szCs w:val="24"/>
        </w:rPr>
        <w:t>реализацию</w:t>
      </w:r>
      <w:r w:rsidR="00B81E4F" w:rsidRPr="00751FAB">
        <w:rPr>
          <w:sz w:val="24"/>
          <w:szCs w:val="24"/>
        </w:rPr>
        <w:t xml:space="preserve"> </w:t>
      </w:r>
      <w:r w:rsidR="00FF12C8" w:rsidRPr="00751FAB">
        <w:rPr>
          <w:sz w:val="24"/>
          <w:szCs w:val="24"/>
        </w:rPr>
        <w:t xml:space="preserve">рекомендованных </w:t>
      </w:r>
      <w:r w:rsidR="00B81E4F" w:rsidRPr="00751FAB">
        <w:rPr>
          <w:sz w:val="24"/>
          <w:szCs w:val="24"/>
        </w:rPr>
        <w:t>программ</w:t>
      </w:r>
      <w:r w:rsidR="00515ED4" w:rsidRPr="00751FAB">
        <w:rPr>
          <w:sz w:val="24"/>
          <w:szCs w:val="24"/>
        </w:rPr>
        <w:t xml:space="preserve"> </w:t>
      </w:r>
      <w:r w:rsidR="007A3922" w:rsidRPr="00751FAB">
        <w:rPr>
          <w:sz w:val="24"/>
          <w:szCs w:val="24"/>
        </w:rPr>
        <w:t xml:space="preserve">подготовки и аттестации </w:t>
      </w:r>
      <w:r w:rsidR="004C187C" w:rsidRPr="00751FAB">
        <w:rPr>
          <w:sz w:val="24"/>
          <w:szCs w:val="24"/>
        </w:rPr>
        <w:t xml:space="preserve">профессиональных бухгалтеров на соответствие </w:t>
      </w:r>
      <w:r w:rsidR="007A3922" w:rsidRPr="00751FAB">
        <w:rPr>
          <w:sz w:val="24"/>
          <w:szCs w:val="24"/>
        </w:rPr>
        <w:t>квалифик</w:t>
      </w:r>
      <w:r w:rsidR="00574B68" w:rsidRPr="00751FAB">
        <w:rPr>
          <w:sz w:val="24"/>
          <w:szCs w:val="24"/>
        </w:rPr>
        <w:t>а</w:t>
      </w:r>
      <w:r w:rsidR="004C187C" w:rsidRPr="00751FAB">
        <w:rPr>
          <w:sz w:val="24"/>
          <w:szCs w:val="24"/>
        </w:rPr>
        <w:t>ционным</w:t>
      </w:r>
      <w:r w:rsidR="00574B68" w:rsidRPr="00751FAB">
        <w:rPr>
          <w:sz w:val="24"/>
          <w:szCs w:val="24"/>
        </w:rPr>
        <w:t xml:space="preserve"> </w:t>
      </w:r>
      <w:r w:rsidR="004C187C" w:rsidRPr="00751FAB">
        <w:rPr>
          <w:sz w:val="24"/>
          <w:szCs w:val="24"/>
        </w:rPr>
        <w:t>требованиям профессионального стандарта «Бухгалтер»</w:t>
      </w:r>
      <w:r w:rsidR="00574B68" w:rsidRPr="00751FAB">
        <w:rPr>
          <w:sz w:val="24"/>
          <w:szCs w:val="24"/>
        </w:rPr>
        <w:t>, разработанных</w:t>
      </w:r>
      <w:r w:rsidR="007A3922" w:rsidRPr="00751FAB">
        <w:rPr>
          <w:sz w:val="24"/>
          <w:szCs w:val="24"/>
        </w:rPr>
        <w:t xml:space="preserve"> и ут</w:t>
      </w:r>
      <w:r w:rsidR="00574B68" w:rsidRPr="00751FAB">
        <w:rPr>
          <w:sz w:val="24"/>
          <w:szCs w:val="24"/>
        </w:rPr>
        <w:t>вержденных</w:t>
      </w:r>
      <w:r w:rsidR="007A3922" w:rsidRPr="00751FAB">
        <w:rPr>
          <w:sz w:val="24"/>
          <w:szCs w:val="24"/>
        </w:rPr>
        <w:t xml:space="preserve"> ИПБ России (далее – п</w:t>
      </w:r>
      <w:r w:rsidR="00574B68" w:rsidRPr="00751FAB">
        <w:rPr>
          <w:sz w:val="24"/>
          <w:szCs w:val="24"/>
        </w:rPr>
        <w:t>рограммы</w:t>
      </w:r>
      <w:r w:rsidR="007A3922" w:rsidRPr="00751FAB">
        <w:rPr>
          <w:sz w:val="24"/>
          <w:szCs w:val="24"/>
        </w:rPr>
        <w:t xml:space="preserve"> ИПБ России)</w:t>
      </w:r>
      <w:r w:rsidR="00515ED4" w:rsidRPr="00751FAB">
        <w:rPr>
          <w:sz w:val="24"/>
          <w:szCs w:val="24"/>
        </w:rPr>
        <w:t xml:space="preserve">. </w:t>
      </w:r>
    </w:p>
    <w:p w14:paraId="24246501" w14:textId="77777777" w:rsidR="00B22FC3" w:rsidRPr="00751FAB" w:rsidRDefault="0068146D" w:rsidP="00751FAB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- </w:t>
      </w:r>
      <w:r w:rsidRPr="00751FAB">
        <w:rPr>
          <w:sz w:val="24"/>
          <w:szCs w:val="24"/>
        </w:rPr>
        <w:t>т</w:t>
      </w:r>
      <w:r w:rsidR="00C84E68" w:rsidRPr="00751FAB">
        <w:rPr>
          <w:sz w:val="24"/>
          <w:szCs w:val="24"/>
        </w:rPr>
        <w:t>ерриториальный институт пр</w:t>
      </w:r>
      <w:r w:rsidRPr="00751FAB">
        <w:rPr>
          <w:sz w:val="24"/>
          <w:szCs w:val="24"/>
        </w:rPr>
        <w:t>офессиональных бухгалтеров или п</w:t>
      </w:r>
      <w:r w:rsidR="00C84E68" w:rsidRPr="00751FAB">
        <w:rPr>
          <w:sz w:val="24"/>
          <w:szCs w:val="24"/>
        </w:rPr>
        <w:t>алата профессиональных бухгалтеров и аудиторов, а также иное профессиональное объединение</w:t>
      </w:r>
      <w:r w:rsidRPr="00751FAB">
        <w:rPr>
          <w:sz w:val="24"/>
          <w:szCs w:val="24"/>
        </w:rPr>
        <w:t>,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</w:t>
      </w:r>
      <w:r w:rsidR="00C84E68" w:rsidRPr="00751FAB">
        <w:rPr>
          <w:sz w:val="24"/>
          <w:szCs w:val="24"/>
        </w:rPr>
        <w:t xml:space="preserve"> И</w:t>
      </w:r>
      <w:r w:rsidR="00515ED4" w:rsidRPr="00751FAB">
        <w:rPr>
          <w:sz w:val="24"/>
          <w:szCs w:val="24"/>
        </w:rPr>
        <w:t xml:space="preserve">ПБ России заключил соглашение о </w:t>
      </w:r>
      <w:r w:rsidR="00C84E68" w:rsidRPr="00751FAB">
        <w:rPr>
          <w:sz w:val="24"/>
          <w:szCs w:val="24"/>
        </w:rPr>
        <w:t>сотрудничестве</w:t>
      </w:r>
      <w:r w:rsidR="00515ED4" w:rsidRPr="00751FAB">
        <w:rPr>
          <w:sz w:val="24"/>
          <w:szCs w:val="24"/>
        </w:rPr>
        <w:t>.</w:t>
      </w:r>
    </w:p>
    <w:p w14:paraId="2343ADD5" w14:textId="77777777" w:rsidR="003A1BF0" w:rsidRPr="00751FAB" w:rsidRDefault="003A1BF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14:paraId="76708F61" w14:textId="77777777" w:rsidR="009E4D64" w:rsidRPr="00751FAB" w:rsidRDefault="009E4D64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2" w:name="OLE_LINK1"/>
      <w:bookmarkStart w:id="3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14:paraId="5739759F" w14:textId="77777777" w:rsidR="00546C5D" w:rsidRPr="00751FAB" w:rsidRDefault="00546C5D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</w:p>
    <w:p w14:paraId="5262387E" w14:textId="77777777" w:rsidR="00B044C0" w:rsidRPr="00751FAB" w:rsidRDefault="00B044C0" w:rsidP="00DE4A62">
      <w:pPr>
        <w:numPr>
          <w:ilvl w:val="1"/>
          <w:numId w:val="1"/>
        </w:numPr>
        <w:tabs>
          <w:tab w:val="clear" w:pos="972"/>
          <w:tab w:val="num" w:pos="0"/>
          <w:tab w:val="num" w:pos="709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  <w:bookmarkStart w:id="4" w:name="_GoBack"/>
      <w:bookmarkEnd w:id="4"/>
    </w:p>
    <w:p w14:paraId="1D1E0A8C" w14:textId="77777777"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образования, обучения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14:paraId="24876F5C" w14:textId="77777777"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14:paraId="7AC7CF5F" w14:textId="77777777"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квалификационного экзамена</w:t>
      </w:r>
      <w:r w:rsidR="00934F3B" w:rsidRPr="00751FAB">
        <w:rPr>
          <w:sz w:val="24"/>
          <w:szCs w:val="24"/>
        </w:rPr>
        <w:t xml:space="preserve"> ИПБ России</w:t>
      </w:r>
      <w:r w:rsidRPr="00751FAB">
        <w:rPr>
          <w:sz w:val="24"/>
          <w:szCs w:val="24"/>
        </w:rPr>
        <w:t>.</w:t>
      </w:r>
    </w:p>
    <w:p w14:paraId="5E6B5D21" w14:textId="77777777"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14:paraId="57E0B14D" w14:textId="77777777"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14:paraId="61FEA98B" w14:textId="77777777"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с помощью материалов, разработанных ИПБ России.</w:t>
      </w:r>
    </w:p>
    <w:p w14:paraId="01BB19C8" w14:textId="77777777" w:rsidR="00C3775F" w:rsidRPr="00751FAB" w:rsidRDefault="00574B68" w:rsidP="00DE4A62">
      <w:pPr>
        <w:numPr>
          <w:ilvl w:val="2"/>
          <w:numId w:val="1"/>
        </w:numPr>
        <w:tabs>
          <w:tab w:val="num" w:pos="709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Структура, содержание и объем п</w:t>
      </w:r>
      <w:r w:rsidR="00C3775F" w:rsidRPr="00751FAB">
        <w:rPr>
          <w:sz w:val="24"/>
          <w:szCs w:val="24"/>
        </w:rPr>
        <w:t>рограмм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751FAB">
        <w:rPr>
          <w:sz w:val="24"/>
          <w:szCs w:val="24"/>
        </w:rPr>
        <w:t xml:space="preserve"> ИПБ России</w:t>
      </w:r>
      <w:r w:rsidR="00C3775F" w:rsidRPr="00751FAB">
        <w:rPr>
          <w:sz w:val="24"/>
          <w:szCs w:val="24"/>
        </w:rPr>
        <w:t xml:space="preserve"> актуализируются с учетом изменений в</w:t>
      </w:r>
      <w:r w:rsidR="00751FAB">
        <w:rPr>
          <w:sz w:val="24"/>
          <w:szCs w:val="24"/>
        </w:rPr>
        <w:t> </w:t>
      </w:r>
      <w:r w:rsidR="00C3775F" w:rsidRPr="00751FAB">
        <w:rPr>
          <w:sz w:val="24"/>
          <w:szCs w:val="24"/>
        </w:rPr>
        <w:t xml:space="preserve">законодательных, нормативных правовых актах. </w:t>
      </w:r>
    </w:p>
    <w:p w14:paraId="01D8D0CC" w14:textId="77777777" w:rsidR="00B044C0" w:rsidRPr="00751FAB" w:rsidRDefault="00B044C0" w:rsidP="00751FAB">
      <w:pPr>
        <w:numPr>
          <w:ilvl w:val="1"/>
          <w:numId w:val="1"/>
        </w:numPr>
        <w:tabs>
          <w:tab w:val="num" w:pos="709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образования, обучения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-</w:t>
      </w:r>
      <w:r w:rsidR="00A976F0" w:rsidRPr="00751FAB">
        <w:rPr>
          <w:sz w:val="24"/>
          <w:szCs w:val="24"/>
        </w:rPr>
        <w:t xml:space="preserve"> ИПБ России)</w:t>
      </w:r>
      <w:r w:rsidRPr="00751FAB">
        <w:rPr>
          <w:sz w:val="24"/>
          <w:szCs w:val="24"/>
        </w:rPr>
        <w:t>.</w:t>
      </w:r>
    </w:p>
    <w:p w14:paraId="75CECBFE" w14:textId="77777777" w:rsidR="00B044C0" w:rsidRPr="00751FAB" w:rsidRDefault="00B044C0" w:rsidP="00751FAB">
      <w:pPr>
        <w:numPr>
          <w:ilvl w:val="1"/>
          <w:numId w:val="1"/>
        </w:numPr>
        <w:tabs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Квалификационный экзамен </w:t>
      </w:r>
      <w:r w:rsidR="00934F3B" w:rsidRPr="00751FAB">
        <w:rPr>
          <w:sz w:val="24"/>
          <w:szCs w:val="24"/>
        </w:rPr>
        <w:t xml:space="preserve">ИПБ России </w:t>
      </w:r>
      <w:r w:rsidRPr="00751FAB">
        <w:rPr>
          <w:sz w:val="24"/>
          <w:szCs w:val="24"/>
        </w:rPr>
        <w:t>(далее по тексту – экзамен) проводится в форме электронного тестирования на официальном сайте ИПБ России. Сост</w:t>
      </w:r>
      <w:r w:rsidR="003835CA" w:rsidRPr="00751FAB">
        <w:rPr>
          <w:sz w:val="24"/>
          <w:szCs w:val="24"/>
        </w:rPr>
        <w:t>ав и содержание тестов определяю</w:t>
      </w:r>
      <w:r w:rsidRPr="00751FAB">
        <w:rPr>
          <w:sz w:val="24"/>
          <w:szCs w:val="24"/>
        </w:rPr>
        <w:t>тся в зависимости от вида аттестата ИПБ России - Приложение № 1 к настоящему Положению.</w:t>
      </w:r>
    </w:p>
    <w:p w14:paraId="1974D4B8" w14:textId="77777777" w:rsidR="005B6D2D" w:rsidRPr="00751FAB" w:rsidRDefault="005B6D2D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ИПБ России выдает следующие </w:t>
      </w:r>
      <w:r w:rsidR="00F233CF" w:rsidRPr="00751FAB">
        <w:rPr>
          <w:sz w:val="24"/>
          <w:szCs w:val="24"/>
        </w:rPr>
        <w:t xml:space="preserve">виды </w:t>
      </w:r>
      <w:r w:rsidR="00CF6A18" w:rsidRPr="00751FAB">
        <w:rPr>
          <w:sz w:val="24"/>
          <w:szCs w:val="24"/>
        </w:rPr>
        <w:t>аттестат</w:t>
      </w:r>
      <w:r w:rsidR="00F233CF" w:rsidRPr="00751FAB">
        <w:rPr>
          <w:sz w:val="24"/>
          <w:szCs w:val="24"/>
        </w:rPr>
        <w:t>ов</w:t>
      </w:r>
      <w:r w:rsidR="00FF12C8" w:rsidRPr="00751FAB">
        <w:rPr>
          <w:sz w:val="24"/>
          <w:szCs w:val="24"/>
        </w:rPr>
        <w:t xml:space="preserve"> профессионального бухгалтера</w:t>
      </w:r>
      <w:r w:rsidRPr="00751FAB">
        <w:rPr>
          <w:sz w:val="24"/>
          <w:szCs w:val="24"/>
        </w:rPr>
        <w:t>:</w:t>
      </w:r>
    </w:p>
    <w:p w14:paraId="32115602" w14:textId="77777777" w:rsidR="00E61DF3" w:rsidRPr="00751FAB" w:rsidRDefault="005B6D2D" w:rsidP="00DE4A62">
      <w:pPr>
        <w:numPr>
          <w:ilvl w:val="2"/>
          <w:numId w:val="1"/>
        </w:numPr>
        <w:tabs>
          <w:tab w:val="num" w:pos="851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Аттестат бухгалтера</w:t>
      </w:r>
      <w:r w:rsidRPr="00751FAB">
        <w:rPr>
          <w:sz w:val="24"/>
          <w:szCs w:val="24"/>
        </w:rPr>
        <w:t xml:space="preserve"> – аттестат </w:t>
      </w:r>
      <w:r w:rsidR="00FF12C8" w:rsidRPr="00751FAB">
        <w:rPr>
          <w:sz w:val="24"/>
          <w:szCs w:val="24"/>
        </w:rPr>
        <w:t xml:space="preserve">профессионального бухгалтера </w:t>
      </w:r>
      <w:r w:rsidRPr="00751FAB">
        <w:rPr>
          <w:sz w:val="24"/>
          <w:szCs w:val="24"/>
        </w:rPr>
        <w:t>ИПБ России</w:t>
      </w:r>
      <w:r w:rsidR="00EA1A30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подтверждающий соответствие квалификации претендента требованиям 5</w:t>
      </w:r>
      <w:r w:rsidR="00936B58" w:rsidRPr="00751FAB">
        <w:rPr>
          <w:sz w:val="24"/>
          <w:szCs w:val="24"/>
        </w:rPr>
        <w:t>-го</w:t>
      </w:r>
      <w:r w:rsidRPr="00751FAB">
        <w:rPr>
          <w:sz w:val="24"/>
          <w:szCs w:val="24"/>
        </w:rPr>
        <w:t xml:space="preserve"> уровня Стандарта по</w:t>
      </w:r>
      <w:r w:rsidR="005A7BF9" w:rsidRPr="00751FAB">
        <w:rPr>
          <w:sz w:val="24"/>
          <w:szCs w:val="24"/>
        </w:rPr>
        <w:t xml:space="preserve"> обобщенной трудовой функции «Ведение бухгалтерского учета» (код А)</w:t>
      </w:r>
      <w:r w:rsidR="00E61DF3" w:rsidRPr="00751FAB">
        <w:rPr>
          <w:sz w:val="24"/>
          <w:szCs w:val="24"/>
        </w:rPr>
        <w:t>.</w:t>
      </w:r>
    </w:p>
    <w:p w14:paraId="5E1D6949" w14:textId="77777777" w:rsidR="00A54297" w:rsidRPr="00751FAB" w:rsidRDefault="00E61DF3" w:rsidP="00DE4A62">
      <w:pPr>
        <w:numPr>
          <w:ilvl w:val="2"/>
          <w:numId w:val="1"/>
        </w:numPr>
        <w:tabs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 аттестату бухгалтера выдается соответствующее приложение с указанием специализации (бухгалтерский учет в коммерческих организация или в государственных (муниципальных) учреждениях), содержащее</w:t>
      </w:r>
      <w:r w:rsidR="005A7BF9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перечень трудовых функций бухгалтера</w:t>
      </w:r>
      <w:r w:rsidR="005B6D2D" w:rsidRPr="00751FAB">
        <w:rPr>
          <w:sz w:val="24"/>
          <w:szCs w:val="24"/>
        </w:rPr>
        <w:t>:</w:t>
      </w:r>
    </w:p>
    <w:tbl>
      <w:tblPr>
        <w:tblW w:w="0" w:type="auto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7795"/>
      </w:tblGrid>
      <w:tr w:rsidR="009B5F07" w:rsidRPr="00751FAB" w14:paraId="229C3735" w14:textId="77777777" w:rsidTr="00E640C6">
        <w:trPr>
          <w:jc w:val="center"/>
        </w:trPr>
        <w:tc>
          <w:tcPr>
            <w:tcW w:w="1753" w:type="dxa"/>
            <w:vAlign w:val="center"/>
          </w:tcPr>
          <w:p w14:paraId="295CF834" w14:textId="77777777"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Код трудовой функции</w:t>
            </w:r>
          </w:p>
        </w:tc>
        <w:tc>
          <w:tcPr>
            <w:tcW w:w="7795" w:type="dxa"/>
            <w:vAlign w:val="center"/>
          </w:tcPr>
          <w:p w14:paraId="6EAA9ED5" w14:textId="77777777"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Наименование трудовой функции</w:t>
            </w:r>
          </w:p>
        </w:tc>
      </w:tr>
      <w:tr w:rsidR="009B5F07" w:rsidRPr="00751FAB" w14:paraId="421E5E07" w14:textId="77777777" w:rsidTr="00E640C6">
        <w:trPr>
          <w:jc w:val="center"/>
        </w:trPr>
        <w:tc>
          <w:tcPr>
            <w:tcW w:w="1753" w:type="dxa"/>
            <w:vAlign w:val="center"/>
          </w:tcPr>
          <w:p w14:paraId="5DFEC066" w14:textId="77777777"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А/01.5</w:t>
            </w:r>
          </w:p>
        </w:tc>
        <w:tc>
          <w:tcPr>
            <w:tcW w:w="7795" w:type="dxa"/>
          </w:tcPr>
          <w:p w14:paraId="1127E239" w14:textId="77777777"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</w:tr>
      <w:tr w:rsidR="009B5F07" w:rsidRPr="00751FAB" w14:paraId="39A71C56" w14:textId="77777777" w:rsidTr="00E640C6">
        <w:trPr>
          <w:jc w:val="center"/>
        </w:trPr>
        <w:tc>
          <w:tcPr>
            <w:tcW w:w="1753" w:type="dxa"/>
            <w:vAlign w:val="center"/>
          </w:tcPr>
          <w:p w14:paraId="220A0AA9" w14:textId="77777777"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А/02.5</w:t>
            </w:r>
          </w:p>
        </w:tc>
        <w:tc>
          <w:tcPr>
            <w:tcW w:w="7795" w:type="dxa"/>
          </w:tcPr>
          <w:p w14:paraId="7647C03F" w14:textId="77777777"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</w:tr>
      <w:tr w:rsidR="009B5F07" w:rsidRPr="00751FAB" w14:paraId="69BA34AA" w14:textId="77777777" w:rsidTr="00E640C6">
        <w:trPr>
          <w:trHeight w:val="397"/>
          <w:jc w:val="center"/>
        </w:trPr>
        <w:tc>
          <w:tcPr>
            <w:tcW w:w="1753" w:type="dxa"/>
            <w:vAlign w:val="center"/>
          </w:tcPr>
          <w:p w14:paraId="5AF6D500" w14:textId="77777777"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А/03.5</w:t>
            </w:r>
          </w:p>
        </w:tc>
        <w:tc>
          <w:tcPr>
            <w:tcW w:w="7795" w:type="dxa"/>
            <w:vAlign w:val="center"/>
          </w:tcPr>
          <w:p w14:paraId="4A563EF6" w14:textId="77777777" w:rsidR="009B5F07" w:rsidRPr="00751FAB" w:rsidRDefault="009B5F07" w:rsidP="00751FAB">
            <w:pPr>
              <w:tabs>
                <w:tab w:val="num" w:pos="13"/>
              </w:tabs>
              <w:ind w:firstLine="5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Итоговое обобщение фактов хозяйственной жизни</w:t>
            </w:r>
          </w:p>
        </w:tc>
      </w:tr>
    </w:tbl>
    <w:p w14:paraId="27833AAC" w14:textId="77777777" w:rsidR="00EA1A30" w:rsidRPr="00751FAB" w:rsidRDefault="00EA1A30" w:rsidP="00751FAB">
      <w:pPr>
        <w:tabs>
          <w:tab w:val="num" w:pos="709"/>
        </w:tabs>
        <w:ind w:firstLine="567"/>
        <w:rPr>
          <w:sz w:val="24"/>
          <w:szCs w:val="24"/>
        </w:rPr>
      </w:pPr>
    </w:p>
    <w:p w14:paraId="706E94F3" w14:textId="77777777" w:rsidR="009E5980" w:rsidRPr="00751FAB" w:rsidRDefault="005B6D2D" w:rsidP="00DE4A62">
      <w:pPr>
        <w:numPr>
          <w:ilvl w:val="2"/>
          <w:numId w:val="1"/>
        </w:numPr>
        <w:tabs>
          <w:tab w:val="num" w:pos="709"/>
        </w:tabs>
        <w:ind w:left="0" w:firstLine="567"/>
        <w:contextualSpacing/>
        <w:rPr>
          <w:sz w:val="24"/>
          <w:szCs w:val="24"/>
        </w:rPr>
      </w:pPr>
      <w:r w:rsidRPr="00751FAB">
        <w:rPr>
          <w:b/>
          <w:sz w:val="24"/>
          <w:szCs w:val="24"/>
        </w:rPr>
        <w:t>Аттестат главного бухгалтера</w:t>
      </w:r>
      <w:r w:rsidRPr="00751FAB">
        <w:rPr>
          <w:sz w:val="24"/>
          <w:szCs w:val="24"/>
        </w:rPr>
        <w:t xml:space="preserve"> – аттестат </w:t>
      </w:r>
      <w:r w:rsidR="00FF12C8" w:rsidRPr="00751FAB">
        <w:rPr>
          <w:sz w:val="24"/>
          <w:szCs w:val="24"/>
        </w:rPr>
        <w:t xml:space="preserve">профессионального бухгалтера </w:t>
      </w:r>
      <w:r w:rsidRPr="00751FAB">
        <w:rPr>
          <w:sz w:val="24"/>
          <w:szCs w:val="24"/>
        </w:rPr>
        <w:t>ИПБ России</w:t>
      </w:r>
      <w:r w:rsidR="009B5F07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подтверждающий соответствие квалификации претендента требованиям 6</w:t>
      </w:r>
      <w:r w:rsidR="00936B58" w:rsidRPr="00751FAB">
        <w:rPr>
          <w:sz w:val="24"/>
          <w:szCs w:val="24"/>
        </w:rPr>
        <w:t>-го</w:t>
      </w:r>
      <w:r w:rsidRPr="00751FAB">
        <w:rPr>
          <w:sz w:val="24"/>
          <w:szCs w:val="24"/>
        </w:rPr>
        <w:t xml:space="preserve"> уровня Стандарта по трудовой функции</w:t>
      </w:r>
      <w:r w:rsidR="00B76F44" w:rsidRPr="00751FAB">
        <w:rPr>
          <w:sz w:val="24"/>
          <w:szCs w:val="24"/>
        </w:rPr>
        <w:t xml:space="preserve"> «Составление бухгалтерской (финансовой) отчетности» (код В/01.6)</w:t>
      </w:r>
      <w:r w:rsidR="00F54402" w:rsidRPr="00751FAB">
        <w:rPr>
          <w:sz w:val="24"/>
          <w:szCs w:val="24"/>
        </w:rPr>
        <w:t>.</w:t>
      </w:r>
    </w:p>
    <w:p w14:paraId="5D551E85" w14:textId="77777777" w:rsidR="00B76F44" w:rsidRPr="00751FAB" w:rsidRDefault="00B76F44" w:rsidP="00DE4A62">
      <w:pPr>
        <w:numPr>
          <w:ilvl w:val="2"/>
          <w:numId w:val="1"/>
        </w:numPr>
        <w:tabs>
          <w:tab w:val="num" w:pos="709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 аттестату главного бухгалтера выда</w:t>
      </w:r>
      <w:r w:rsidR="00F54402" w:rsidRPr="00751FAB">
        <w:rPr>
          <w:sz w:val="24"/>
          <w:szCs w:val="24"/>
        </w:rPr>
        <w:t xml:space="preserve">ется соответствующее приложение </w:t>
      </w:r>
      <w:r w:rsidRPr="00751FAB">
        <w:rPr>
          <w:sz w:val="24"/>
          <w:szCs w:val="24"/>
        </w:rPr>
        <w:t>с указанием специализации (бухгалтерский учет в коммерческих организация или в государственных (муниципальных) учреждениях)</w:t>
      </w:r>
      <w:r w:rsidR="00F54402" w:rsidRPr="00751FAB">
        <w:rPr>
          <w:sz w:val="24"/>
          <w:szCs w:val="24"/>
        </w:rPr>
        <w:t xml:space="preserve"> по </w:t>
      </w:r>
      <w:r w:rsidRPr="00751FAB">
        <w:rPr>
          <w:sz w:val="24"/>
          <w:szCs w:val="24"/>
        </w:rPr>
        <w:t>трудов</w:t>
      </w:r>
      <w:r w:rsidR="00F54402" w:rsidRPr="00751FAB">
        <w:rPr>
          <w:sz w:val="24"/>
          <w:szCs w:val="24"/>
        </w:rPr>
        <w:t>ой</w:t>
      </w:r>
      <w:r w:rsidRPr="00751FAB">
        <w:rPr>
          <w:sz w:val="24"/>
          <w:szCs w:val="24"/>
        </w:rPr>
        <w:t xml:space="preserve"> функци</w:t>
      </w:r>
      <w:r w:rsidR="00F54402" w:rsidRPr="00751FAB">
        <w:rPr>
          <w:sz w:val="24"/>
          <w:szCs w:val="24"/>
        </w:rPr>
        <w:t>и</w:t>
      </w:r>
      <w:r w:rsidRPr="00751FAB">
        <w:rPr>
          <w:sz w:val="24"/>
          <w:szCs w:val="24"/>
        </w:rPr>
        <w:t xml:space="preserve"> главного бухгалтера</w:t>
      </w:r>
      <w:r w:rsidR="00F54402" w:rsidRPr="00751FAB">
        <w:rPr>
          <w:sz w:val="24"/>
          <w:szCs w:val="24"/>
        </w:rPr>
        <w:t>: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7925"/>
      </w:tblGrid>
      <w:tr w:rsidR="00F54402" w:rsidRPr="00751FAB" w14:paraId="66965498" w14:textId="77777777" w:rsidTr="00E640C6">
        <w:trPr>
          <w:jc w:val="center"/>
        </w:trPr>
        <w:tc>
          <w:tcPr>
            <w:tcW w:w="1849" w:type="dxa"/>
            <w:vAlign w:val="center"/>
          </w:tcPr>
          <w:p w14:paraId="2580B20E" w14:textId="77777777" w:rsidR="00F54402" w:rsidRPr="00751FAB" w:rsidRDefault="00F54402" w:rsidP="00751FAB">
            <w:pPr>
              <w:tabs>
                <w:tab w:val="num" w:pos="13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Код трудовой функции</w:t>
            </w:r>
          </w:p>
        </w:tc>
        <w:tc>
          <w:tcPr>
            <w:tcW w:w="7925" w:type="dxa"/>
            <w:vAlign w:val="center"/>
          </w:tcPr>
          <w:p w14:paraId="553B7F7A" w14:textId="77777777" w:rsidR="00F54402" w:rsidRPr="00751FAB" w:rsidRDefault="00F54402" w:rsidP="00751FAB">
            <w:pPr>
              <w:tabs>
                <w:tab w:val="num" w:pos="13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Наименование трудовой функции</w:t>
            </w:r>
          </w:p>
        </w:tc>
      </w:tr>
      <w:tr w:rsidR="00F54402" w:rsidRPr="00751FAB" w14:paraId="5158272C" w14:textId="77777777" w:rsidTr="00E640C6">
        <w:trPr>
          <w:trHeight w:val="397"/>
          <w:jc w:val="center"/>
        </w:trPr>
        <w:tc>
          <w:tcPr>
            <w:tcW w:w="1849" w:type="dxa"/>
            <w:vAlign w:val="center"/>
          </w:tcPr>
          <w:p w14:paraId="30382CED" w14:textId="77777777" w:rsidR="00F54402" w:rsidRPr="00751FAB" w:rsidRDefault="00F54402" w:rsidP="00751FAB">
            <w:pPr>
              <w:tabs>
                <w:tab w:val="num" w:pos="13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В/01.6</w:t>
            </w:r>
          </w:p>
        </w:tc>
        <w:tc>
          <w:tcPr>
            <w:tcW w:w="7925" w:type="dxa"/>
            <w:vAlign w:val="center"/>
          </w:tcPr>
          <w:p w14:paraId="7620548A" w14:textId="77777777" w:rsidR="00F54402" w:rsidRPr="00751FAB" w:rsidRDefault="00F54402" w:rsidP="00751FAB">
            <w:pPr>
              <w:tabs>
                <w:tab w:val="num" w:pos="13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Составление бухгалтерской (финансовой) отчетности</w:t>
            </w:r>
          </w:p>
        </w:tc>
      </w:tr>
    </w:tbl>
    <w:p w14:paraId="3DE39255" w14:textId="77777777" w:rsidR="00B76F44" w:rsidRPr="00751FAB" w:rsidRDefault="00B76F44" w:rsidP="00751FAB">
      <w:pPr>
        <w:tabs>
          <w:tab w:val="num" w:pos="709"/>
        </w:tabs>
        <w:ind w:firstLine="567"/>
        <w:rPr>
          <w:sz w:val="24"/>
          <w:szCs w:val="24"/>
        </w:rPr>
      </w:pPr>
    </w:p>
    <w:p w14:paraId="5E71AE6E" w14:textId="77777777" w:rsidR="009E5980" w:rsidRPr="00751FAB" w:rsidRDefault="00F774D5" w:rsidP="00DE4A62">
      <w:pPr>
        <w:numPr>
          <w:ilvl w:val="2"/>
          <w:numId w:val="1"/>
        </w:numPr>
        <w:tabs>
          <w:tab w:val="clear" w:pos="1214"/>
          <w:tab w:val="num" w:pos="709"/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Аттестат главного бухгалтера</w:t>
      </w:r>
      <w:r w:rsidR="00517CEE" w:rsidRPr="00751FAB">
        <w:rPr>
          <w:b/>
          <w:sz w:val="24"/>
          <w:szCs w:val="24"/>
        </w:rPr>
        <w:t xml:space="preserve"> </w:t>
      </w:r>
      <w:r w:rsidR="003817D9" w:rsidRPr="00751FAB">
        <w:rPr>
          <w:sz w:val="24"/>
          <w:szCs w:val="24"/>
        </w:rPr>
        <w:t>может быть дополнен п</w:t>
      </w:r>
      <w:r w:rsidR="009B5F07" w:rsidRPr="00751FAB">
        <w:rPr>
          <w:sz w:val="24"/>
          <w:szCs w:val="24"/>
        </w:rPr>
        <w:t xml:space="preserve">риложениями, которые подтверждают </w:t>
      </w:r>
      <w:r w:rsidR="006327D6" w:rsidRPr="00751FAB">
        <w:rPr>
          <w:sz w:val="24"/>
          <w:szCs w:val="24"/>
        </w:rPr>
        <w:t>с</w:t>
      </w:r>
      <w:r w:rsidR="005B6D2D" w:rsidRPr="00751FAB">
        <w:rPr>
          <w:sz w:val="24"/>
          <w:szCs w:val="24"/>
        </w:rPr>
        <w:t xml:space="preserve">оответствие квалификации претендента </w:t>
      </w:r>
      <w:r w:rsidR="00EA489F" w:rsidRPr="00751FAB">
        <w:rPr>
          <w:sz w:val="24"/>
          <w:szCs w:val="24"/>
        </w:rPr>
        <w:t xml:space="preserve">требованиям Стандарта, </w:t>
      </w:r>
      <w:r w:rsidR="005A7BF9" w:rsidRPr="00751FAB">
        <w:rPr>
          <w:sz w:val="24"/>
          <w:szCs w:val="24"/>
        </w:rPr>
        <w:t>по следующим</w:t>
      </w:r>
      <w:r w:rsidR="00EA489F" w:rsidRPr="00751FAB">
        <w:rPr>
          <w:sz w:val="24"/>
          <w:szCs w:val="24"/>
        </w:rPr>
        <w:t xml:space="preserve"> трудовым функци</w:t>
      </w:r>
      <w:r w:rsidR="005A7BF9" w:rsidRPr="00751FAB">
        <w:rPr>
          <w:sz w:val="24"/>
          <w:szCs w:val="24"/>
        </w:rPr>
        <w:t>ям</w:t>
      </w:r>
      <w:r w:rsidR="005B6D2D" w:rsidRPr="00751FAB">
        <w:rPr>
          <w:sz w:val="24"/>
          <w:szCs w:val="24"/>
        </w:rPr>
        <w:t>:</w:t>
      </w:r>
    </w:p>
    <w:p w14:paraId="4A3D8CD9" w14:textId="77777777" w:rsidR="009E5980" w:rsidRPr="00751FAB" w:rsidRDefault="009E5980" w:rsidP="00751FAB">
      <w:pPr>
        <w:tabs>
          <w:tab w:val="num" w:pos="709"/>
        </w:tabs>
        <w:ind w:firstLine="567"/>
        <w:rPr>
          <w:sz w:val="24"/>
          <w:szCs w:val="24"/>
        </w:rPr>
      </w:pPr>
    </w:p>
    <w:tbl>
      <w:tblPr>
        <w:tblW w:w="0" w:type="auto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8252"/>
      </w:tblGrid>
      <w:tr w:rsidR="009B5F07" w:rsidRPr="00751FAB" w14:paraId="62BC8171" w14:textId="77777777" w:rsidTr="00334005">
        <w:trPr>
          <w:jc w:val="center"/>
        </w:trPr>
        <w:tc>
          <w:tcPr>
            <w:tcW w:w="2041" w:type="dxa"/>
            <w:vAlign w:val="center"/>
          </w:tcPr>
          <w:p w14:paraId="36514756" w14:textId="77777777"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Код трудовой функции</w:t>
            </w:r>
          </w:p>
        </w:tc>
        <w:tc>
          <w:tcPr>
            <w:tcW w:w="8252" w:type="dxa"/>
            <w:vAlign w:val="center"/>
          </w:tcPr>
          <w:p w14:paraId="672A744C" w14:textId="77777777"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51FAB">
              <w:rPr>
                <w:b/>
                <w:sz w:val="24"/>
                <w:szCs w:val="24"/>
              </w:rPr>
              <w:t>Наименование трудовой функции</w:t>
            </w:r>
          </w:p>
        </w:tc>
      </w:tr>
      <w:tr w:rsidR="009B5F07" w:rsidRPr="00751FAB" w14:paraId="260FC16E" w14:textId="77777777" w:rsidTr="00334005">
        <w:trPr>
          <w:cantSplit/>
          <w:trHeight w:val="397"/>
          <w:jc w:val="center"/>
        </w:trPr>
        <w:tc>
          <w:tcPr>
            <w:tcW w:w="2041" w:type="dxa"/>
            <w:vAlign w:val="center"/>
          </w:tcPr>
          <w:p w14:paraId="74BEB339" w14:textId="77777777"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В/02.6</w:t>
            </w:r>
          </w:p>
        </w:tc>
        <w:tc>
          <w:tcPr>
            <w:tcW w:w="8252" w:type="dxa"/>
            <w:vAlign w:val="center"/>
          </w:tcPr>
          <w:p w14:paraId="52EE967B" w14:textId="77777777"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Составление консолидированной финансовой отчетности</w:t>
            </w:r>
          </w:p>
        </w:tc>
      </w:tr>
      <w:tr w:rsidR="009B5F07" w:rsidRPr="00751FAB" w14:paraId="6FC17E6D" w14:textId="77777777" w:rsidTr="00334005">
        <w:trPr>
          <w:jc w:val="center"/>
        </w:trPr>
        <w:tc>
          <w:tcPr>
            <w:tcW w:w="2041" w:type="dxa"/>
            <w:vAlign w:val="center"/>
          </w:tcPr>
          <w:p w14:paraId="457C5D25" w14:textId="77777777"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В/03.6</w:t>
            </w:r>
          </w:p>
        </w:tc>
        <w:tc>
          <w:tcPr>
            <w:tcW w:w="8252" w:type="dxa"/>
          </w:tcPr>
          <w:p w14:paraId="4F0E3985" w14:textId="77777777"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9B5F07" w:rsidRPr="00751FAB" w14:paraId="6EC820C6" w14:textId="77777777" w:rsidTr="00334005">
        <w:trPr>
          <w:jc w:val="center"/>
        </w:trPr>
        <w:tc>
          <w:tcPr>
            <w:tcW w:w="2041" w:type="dxa"/>
            <w:vAlign w:val="center"/>
          </w:tcPr>
          <w:p w14:paraId="6D1C1701" w14:textId="77777777"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В/04.6</w:t>
            </w:r>
          </w:p>
        </w:tc>
        <w:tc>
          <w:tcPr>
            <w:tcW w:w="8252" w:type="dxa"/>
          </w:tcPr>
          <w:p w14:paraId="69AB617E" w14:textId="77777777" w:rsidR="009B5F07" w:rsidRPr="00751FAB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1FAB">
              <w:rPr>
                <w:sz w:val="24"/>
                <w:szCs w:val="24"/>
              </w:rPr>
              <w:t>Ведение налогового учета и составление налоговой отчетности, налоговое планирование</w:t>
            </w:r>
          </w:p>
        </w:tc>
      </w:tr>
      <w:tr w:rsidR="009B5F07" w:rsidRPr="007A0FB1" w14:paraId="67846B17" w14:textId="77777777" w:rsidTr="00334005">
        <w:trPr>
          <w:jc w:val="center"/>
        </w:trPr>
        <w:tc>
          <w:tcPr>
            <w:tcW w:w="2041" w:type="dxa"/>
            <w:vAlign w:val="center"/>
          </w:tcPr>
          <w:p w14:paraId="0E9E2B64" w14:textId="77777777" w:rsidR="009B5F07" w:rsidRPr="007A0FB1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A0FB1">
              <w:rPr>
                <w:sz w:val="24"/>
                <w:szCs w:val="24"/>
              </w:rPr>
              <w:lastRenderedPageBreak/>
              <w:t>В/05.6</w:t>
            </w:r>
          </w:p>
        </w:tc>
        <w:tc>
          <w:tcPr>
            <w:tcW w:w="8252" w:type="dxa"/>
          </w:tcPr>
          <w:p w14:paraId="64F35EB0" w14:textId="77777777" w:rsidR="009B5F07" w:rsidRPr="007A0FB1" w:rsidRDefault="009B5F07" w:rsidP="00751FAB">
            <w:pPr>
              <w:tabs>
                <w:tab w:val="num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A0FB1">
              <w:rPr>
                <w:sz w:val="24"/>
                <w:szCs w:val="24"/>
              </w:rPr>
              <w:t>Проведение финансового анализа, бюджетирование и управление денежными потоками</w:t>
            </w:r>
          </w:p>
        </w:tc>
      </w:tr>
    </w:tbl>
    <w:p w14:paraId="5E0D336F" w14:textId="77777777" w:rsidR="005B6D2D" w:rsidRPr="007A0FB1" w:rsidRDefault="005B6D2D" w:rsidP="00751FAB">
      <w:pPr>
        <w:tabs>
          <w:tab w:val="num" w:pos="709"/>
        </w:tabs>
        <w:ind w:firstLine="567"/>
        <w:rPr>
          <w:sz w:val="24"/>
          <w:szCs w:val="24"/>
        </w:rPr>
      </w:pPr>
    </w:p>
    <w:p w14:paraId="3B7B209C" w14:textId="77777777" w:rsidR="003817D9" w:rsidRPr="007A0FB1" w:rsidRDefault="003817D9" w:rsidP="00DE4A62">
      <w:pPr>
        <w:numPr>
          <w:ilvl w:val="3"/>
          <w:numId w:val="1"/>
        </w:numPr>
        <w:tabs>
          <w:tab w:val="clear" w:pos="1925"/>
          <w:tab w:val="num" w:pos="851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Соответствие квалификации претендента каждой трудовой функции оформляется отдельным приложением, которое являе</w:t>
      </w:r>
      <w:r w:rsidR="005B6D2D" w:rsidRPr="007A0FB1">
        <w:rPr>
          <w:sz w:val="24"/>
          <w:szCs w:val="24"/>
        </w:rPr>
        <w:t>тся неотъемлемой частью</w:t>
      </w:r>
      <w:r w:rsidRPr="007A0FB1">
        <w:rPr>
          <w:sz w:val="24"/>
          <w:szCs w:val="24"/>
        </w:rPr>
        <w:t xml:space="preserve"> аттестата, действуе</w:t>
      </w:r>
      <w:r w:rsidR="005B6D2D" w:rsidRPr="007A0FB1">
        <w:rPr>
          <w:sz w:val="24"/>
          <w:szCs w:val="24"/>
        </w:rPr>
        <w:t>т до истечения срока действия</w:t>
      </w:r>
      <w:r w:rsidRPr="007A0FB1">
        <w:rPr>
          <w:sz w:val="24"/>
          <w:szCs w:val="24"/>
        </w:rPr>
        <w:t xml:space="preserve"> аттестата и без аттестата недействительно</w:t>
      </w:r>
      <w:r w:rsidR="005B6D2D" w:rsidRPr="007A0FB1">
        <w:rPr>
          <w:sz w:val="24"/>
          <w:szCs w:val="24"/>
        </w:rPr>
        <w:t>.</w:t>
      </w:r>
      <w:r w:rsidR="008A44A5" w:rsidRPr="007A0FB1">
        <w:rPr>
          <w:sz w:val="24"/>
          <w:szCs w:val="24"/>
        </w:rPr>
        <w:t xml:space="preserve"> </w:t>
      </w:r>
    </w:p>
    <w:p w14:paraId="7D9EE11A" w14:textId="77777777" w:rsidR="00061301" w:rsidRPr="007A0FB1" w:rsidRDefault="00782851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и п</w:t>
      </w:r>
      <w:r w:rsidR="003817D9" w:rsidRPr="007A0FB1">
        <w:rPr>
          <w:sz w:val="24"/>
          <w:szCs w:val="24"/>
        </w:rPr>
        <w:t>орядок получения п</w:t>
      </w:r>
      <w:r w:rsidR="008A44A5" w:rsidRPr="007A0FB1">
        <w:rPr>
          <w:sz w:val="24"/>
          <w:szCs w:val="24"/>
        </w:rPr>
        <w:t xml:space="preserve">риложений к </w:t>
      </w:r>
      <w:r w:rsidRPr="007A0FB1">
        <w:rPr>
          <w:sz w:val="24"/>
          <w:szCs w:val="24"/>
        </w:rPr>
        <w:t>аттестатам ИПБ России</w:t>
      </w:r>
      <w:r w:rsidR="00517CEE" w:rsidRPr="007A0FB1">
        <w:rPr>
          <w:sz w:val="24"/>
          <w:szCs w:val="24"/>
        </w:rPr>
        <w:t xml:space="preserve"> </w:t>
      </w:r>
      <w:r w:rsidRPr="007A0FB1">
        <w:rPr>
          <w:sz w:val="24"/>
          <w:szCs w:val="24"/>
        </w:rPr>
        <w:t>определяю</w:t>
      </w:r>
      <w:r w:rsidR="00047AF9" w:rsidRPr="007A0FB1">
        <w:rPr>
          <w:sz w:val="24"/>
          <w:szCs w:val="24"/>
        </w:rPr>
        <w:t>тся</w:t>
      </w:r>
      <w:r w:rsidR="008A44A5" w:rsidRPr="007A0FB1">
        <w:rPr>
          <w:sz w:val="24"/>
          <w:szCs w:val="24"/>
        </w:rPr>
        <w:t xml:space="preserve"> Положением о тестировании по трудовым функциям</w:t>
      </w:r>
      <w:r w:rsidR="00047AF9" w:rsidRPr="007A0FB1">
        <w:rPr>
          <w:sz w:val="24"/>
          <w:szCs w:val="24"/>
        </w:rPr>
        <w:t xml:space="preserve"> профессионального стандарта «Бухгалтер».</w:t>
      </w:r>
    </w:p>
    <w:p w14:paraId="532E99E1" w14:textId="77777777" w:rsidR="00D8360C" w:rsidRPr="007A0FB1" w:rsidRDefault="001C53E5" w:rsidP="00751FAB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bookmarkStart w:id="5" w:name="OLE_LINK11"/>
      <w:bookmarkStart w:id="6" w:name="OLE_LINK12"/>
      <w:r w:rsidRPr="007A0FB1">
        <w:rPr>
          <w:sz w:val="24"/>
          <w:szCs w:val="24"/>
        </w:rPr>
        <w:t>П</w:t>
      </w:r>
      <w:r w:rsidR="000F013B" w:rsidRPr="007A0FB1">
        <w:rPr>
          <w:sz w:val="24"/>
          <w:szCs w:val="24"/>
        </w:rPr>
        <w:t xml:space="preserve">ри </w:t>
      </w:r>
      <w:r w:rsidRPr="007A0FB1">
        <w:rPr>
          <w:sz w:val="24"/>
          <w:szCs w:val="24"/>
        </w:rPr>
        <w:t xml:space="preserve">условии </w:t>
      </w:r>
      <w:r w:rsidR="000F013B" w:rsidRPr="007A0FB1">
        <w:rPr>
          <w:sz w:val="24"/>
          <w:szCs w:val="24"/>
        </w:rPr>
        <w:t>прохождени</w:t>
      </w:r>
      <w:r w:rsidRPr="007A0FB1">
        <w:rPr>
          <w:sz w:val="24"/>
          <w:szCs w:val="24"/>
        </w:rPr>
        <w:t>я</w:t>
      </w:r>
      <w:r w:rsidR="000F013B" w:rsidRPr="007A0FB1">
        <w:rPr>
          <w:sz w:val="24"/>
          <w:szCs w:val="24"/>
        </w:rPr>
        <w:t xml:space="preserve"> профессиональной подготовки в УМЦ</w:t>
      </w:r>
      <w:r w:rsidR="007E7D8C" w:rsidRPr="007A0FB1">
        <w:rPr>
          <w:sz w:val="24"/>
          <w:szCs w:val="24"/>
        </w:rPr>
        <w:t xml:space="preserve"> и подачи до 31 декабря 2016 года заявления установленного образца (Приложение № 2 к настоящему Положению)</w:t>
      </w:r>
      <w:r w:rsidR="000F013B" w:rsidRPr="007A0FB1">
        <w:rPr>
          <w:sz w:val="24"/>
          <w:szCs w:val="24"/>
        </w:rPr>
        <w:t xml:space="preserve"> п</w:t>
      </w:r>
      <w:r w:rsidR="008904EA" w:rsidRPr="007A0FB1">
        <w:rPr>
          <w:sz w:val="24"/>
          <w:szCs w:val="24"/>
        </w:rPr>
        <w:t xml:space="preserve">ретендентам предоставляется возможность получить одновременно с аттестатом главного бухгалтера приложение по трудовой функции «Ведение налогового учета и составление налоговой отчетности, налоговое планирование» (код В/04.6). </w:t>
      </w:r>
    </w:p>
    <w:bookmarkEnd w:id="5"/>
    <w:bookmarkEnd w:id="6"/>
    <w:p w14:paraId="3DD23B42" w14:textId="77777777" w:rsidR="00E90AA9" w:rsidRPr="007A0FB1" w:rsidRDefault="00E90AA9" w:rsidP="00E90AA9">
      <w:pPr>
        <w:tabs>
          <w:tab w:val="num" w:pos="1276"/>
        </w:tabs>
        <w:ind w:left="567" w:firstLine="0"/>
        <w:rPr>
          <w:sz w:val="24"/>
          <w:szCs w:val="24"/>
        </w:rPr>
      </w:pPr>
    </w:p>
    <w:bookmarkEnd w:id="2"/>
    <w:bookmarkEnd w:id="3"/>
    <w:p w14:paraId="453829BE" w14:textId="77777777"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14:paraId="16A644E7" w14:textId="77777777" w:rsidR="007E5144" w:rsidRPr="00751FAB" w:rsidRDefault="007E5144" w:rsidP="00751FAB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7" w:name="OLE_LINK3"/>
      <w:bookmarkStart w:id="8" w:name="OLE_LINK4"/>
      <w:r w:rsidRPr="007A0FB1">
        <w:rPr>
          <w:sz w:val="24"/>
          <w:szCs w:val="24"/>
        </w:rPr>
        <w:t xml:space="preserve">Претендент на получение </w:t>
      </w:r>
      <w:r w:rsidR="00851B2F" w:rsidRPr="007A0FB1">
        <w:rPr>
          <w:b/>
          <w:sz w:val="24"/>
          <w:szCs w:val="24"/>
        </w:rPr>
        <w:t>Аттестата бухгалтера</w:t>
      </w:r>
      <w:r w:rsidR="00851B2F" w:rsidRPr="007A0FB1">
        <w:rPr>
          <w:sz w:val="24"/>
          <w:szCs w:val="24"/>
        </w:rPr>
        <w:t xml:space="preserve"> </w:t>
      </w:r>
      <w:r w:rsidRPr="007A0FB1">
        <w:rPr>
          <w:sz w:val="24"/>
          <w:szCs w:val="24"/>
        </w:rPr>
        <w:t>долж</w:t>
      </w:r>
      <w:r w:rsidRPr="00751FAB">
        <w:rPr>
          <w:sz w:val="24"/>
          <w:szCs w:val="24"/>
        </w:rPr>
        <w:t xml:space="preserve">ен удовлетворять </w:t>
      </w:r>
      <w:r w:rsidR="00851B2F" w:rsidRPr="00751FAB">
        <w:rPr>
          <w:sz w:val="24"/>
          <w:szCs w:val="24"/>
        </w:rPr>
        <w:t xml:space="preserve">следующим требованиям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>:</w:t>
      </w:r>
    </w:p>
    <w:p w14:paraId="03AE1475" w14:textId="77777777" w:rsidR="00851B2F" w:rsidRPr="00751FAB" w:rsidRDefault="007E5144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851B2F" w:rsidRPr="00751FAB">
        <w:rPr>
          <w:sz w:val="24"/>
          <w:szCs w:val="24"/>
        </w:rPr>
        <w:t>среднее профессиональное образовани</w:t>
      </w:r>
      <w:r w:rsidR="00CD7573" w:rsidRPr="00751FAB">
        <w:rPr>
          <w:sz w:val="24"/>
          <w:szCs w:val="24"/>
        </w:rPr>
        <w:t>е</w:t>
      </w:r>
      <w:r w:rsidR="00851B2F" w:rsidRPr="00751FAB">
        <w:rPr>
          <w:sz w:val="24"/>
          <w:szCs w:val="24"/>
        </w:rPr>
        <w:t xml:space="preserve"> </w:t>
      </w:r>
      <w:r w:rsidR="00CD7573" w:rsidRPr="00751FAB">
        <w:rPr>
          <w:sz w:val="24"/>
          <w:szCs w:val="24"/>
        </w:rPr>
        <w:t>по направлению подготовки «Экономика и управление» (код ОКСО</w:t>
      </w:r>
      <w:r w:rsidR="00CD7573" w:rsidRPr="00751FAB">
        <w:rPr>
          <w:rStyle w:val="ac"/>
          <w:sz w:val="24"/>
          <w:szCs w:val="24"/>
        </w:rPr>
        <w:footnoteReference w:id="1"/>
      </w:r>
      <w:r w:rsidR="00CD7573" w:rsidRPr="00751FAB">
        <w:rPr>
          <w:sz w:val="24"/>
          <w:szCs w:val="24"/>
        </w:rPr>
        <w:t xml:space="preserve"> – 080000) </w:t>
      </w:r>
      <w:r w:rsidR="00851B2F" w:rsidRPr="00751FAB">
        <w:rPr>
          <w:sz w:val="24"/>
          <w:szCs w:val="24"/>
        </w:rPr>
        <w:t xml:space="preserve">без предъявления требований к </w:t>
      </w:r>
      <w:r w:rsidR="004E256F" w:rsidRPr="00751FAB">
        <w:rPr>
          <w:sz w:val="24"/>
          <w:szCs w:val="24"/>
        </w:rPr>
        <w:t xml:space="preserve">опыту практической </w:t>
      </w:r>
      <w:r w:rsidR="00851B2F" w:rsidRPr="00751FAB">
        <w:rPr>
          <w:sz w:val="24"/>
          <w:szCs w:val="24"/>
        </w:rPr>
        <w:t>работы</w:t>
      </w:r>
      <w:r w:rsidR="007122CB" w:rsidRPr="00751FAB">
        <w:rPr>
          <w:sz w:val="24"/>
          <w:szCs w:val="24"/>
        </w:rPr>
        <w:t>,</w:t>
      </w:r>
      <w:r w:rsidR="00851B2F" w:rsidRPr="00751FAB">
        <w:rPr>
          <w:sz w:val="24"/>
          <w:szCs w:val="24"/>
        </w:rPr>
        <w:t xml:space="preserve"> или</w:t>
      </w:r>
    </w:p>
    <w:p w14:paraId="48538B5E" w14:textId="77777777" w:rsidR="00CD7573" w:rsidRPr="00751FAB" w:rsidRDefault="00CD7573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на момент обращения обучаться в вузе на курсе не ниже 3-го по направлению подготовки «Экономика и управление» (код ОКСО – 080000)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или</w:t>
      </w:r>
    </w:p>
    <w:p w14:paraId="48167E33" w14:textId="77777777" w:rsidR="00CB6FD3" w:rsidRPr="00751FAB" w:rsidRDefault="00CB6FD3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 дополнительное профессиональное образование (программы повышения квалификации, программы профессиональной переподготовки)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Pr="00751FAB">
        <w:rPr>
          <w:sz w:val="24"/>
          <w:szCs w:val="24"/>
        </w:rPr>
        <w:t>;</w:t>
      </w:r>
    </w:p>
    <w:p w14:paraId="21F43755" w14:textId="77777777" w:rsidR="00CB6FD3" w:rsidRPr="00751FAB" w:rsidRDefault="00851B2F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B40AD0" w:rsidRPr="00751FAB">
        <w:rPr>
          <w:sz w:val="24"/>
          <w:szCs w:val="24"/>
        </w:rPr>
        <w:t>образование не</w:t>
      </w:r>
      <w:r w:rsidR="00633185" w:rsidRPr="00751FAB">
        <w:rPr>
          <w:sz w:val="24"/>
          <w:szCs w:val="24"/>
        </w:rPr>
        <w:t xml:space="preserve"> ниже среднего</w:t>
      </w:r>
      <w:r w:rsidR="00B40AD0" w:rsidRPr="00751FAB">
        <w:rPr>
          <w:sz w:val="24"/>
          <w:szCs w:val="24"/>
        </w:rPr>
        <w:t xml:space="preserve"> общего, специальную подготовку по </w:t>
      </w:r>
      <w:r w:rsidR="00DB0458" w:rsidRPr="00751FAB">
        <w:rPr>
          <w:sz w:val="24"/>
          <w:szCs w:val="24"/>
        </w:rPr>
        <w:t xml:space="preserve">бухгалтерскому </w:t>
      </w:r>
      <w:r w:rsidR="00B40AD0" w:rsidRPr="00751FAB">
        <w:rPr>
          <w:sz w:val="24"/>
          <w:szCs w:val="24"/>
        </w:rPr>
        <w:t xml:space="preserve">учету, а также </w:t>
      </w:r>
      <w:r w:rsidR="009168DB" w:rsidRPr="00751FAB">
        <w:rPr>
          <w:sz w:val="24"/>
          <w:szCs w:val="24"/>
        </w:rPr>
        <w:t xml:space="preserve">опыт практической </w:t>
      </w:r>
      <w:r w:rsidR="00B40AD0" w:rsidRPr="00751FAB">
        <w:rPr>
          <w:sz w:val="24"/>
          <w:szCs w:val="24"/>
        </w:rPr>
        <w:t>работы не менее 3-х лет</w:t>
      </w:r>
      <w:r w:rsidR="00990404" w:rsidRPr="00751FAB">
        <w:rPr>
          <w:sz w:val="24"/>
          <w:szCs w:val="24"/>
        </w:rPr>
        <w:t xml:space="preserve"> по профессии, относящей</w:t>
      </w:r>
      <w:r w:rsidR="005D38B0" w:rsidRPr="00751FAB">
        <w:rPr>
          <w:sz w:val="24"/>
          <w:szCs w:val="24"/>
        </w:rPr>
        <w:t xml:space="preserve">ся к базовым группам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бухгалтеры</w:t>
      </w:r>
      <w:r w:rsidR="00527664" w:rsidRPr="00751FAB">
        <w:rPr>
          <w:sz w:val="24"/>
          <w:szCs w:val="24"/>
        </w:rPr>
        <w:t>»</w:t>
      </w:r>
      <w:r w:rsidR="005D38B0" w:rsidRPr="00751FAB">
        <w:rPr>
          <w:sz w:val="24"/>
          <w:szCs w:val="24"/>
        </w:rPr>
        <w:t xml:space="preserve"> (код ОКЗ</w:t>
      </w:r>
      <w:r w:rsidR="00823ABE" w:rsidRPr="00751FAB">
        <w:rPr>
          <w:rStyle w:val="ac"/>
          <w:sz w:val="24"/>
          <w:szCs w:val="24"/>
        </w:rPr>
        <w:footnoteReference w:id="2"/>
      </w:r>
      <w:r w:rsidR="005D38B0" w:rsidRPr="00751FAB">
        <w:rPr>
          <w:sz w:val="24"/>
          <w:szCs w:val="24"/>
        </w:rPr>
        <w:t xml:space="preserve"> - 3433) и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служащие, занятые бухгалтерскими операциями и учетом</w:t>
      </w:r>
      <w:r w:rsidR="00527664" w:rsidRPr="00751FAB">
        <w:rPr>
          <w:sz w:val="24"/>
          <w:szCs w:val="24"/>
        </w:rPr>
        <w:t>»</w:t>
      </w:r>
      <w:r w:rsidR="002A3873" w:rsidRPr="00751FAB">
        <w:rPr>
          <w:sz w:val="24"/>
          <w:szCs w:val="24"/>
        </w:rPr>
        <w:t xml:space="preserve"> </w:t>
      </w:r>
      <w:r w:rsidR="005D38B0" w:rsidRPr="00751FAB">
        <w:rPr>
          <w:sz w:val="24"/>
          <w:szCs w:val="24"/>
        </w:rPr>
        <w:t xml:space="preserve">(код ОКЗ </w:t>
      </w:r>
      <w:r w:rsidR="00C26ADD" w:rsidRPr="00751FAB">
        <w:rPr>
          <w:sz w:val="24"/>
          <w:szCs w:val="24"/>
        </w:rPr>
        <w:noBreakHyphen/>
      </w:r>
      <w:r w:rsidR="005D38B0" w:rsidRPr="00751FAB">
        <w:rPr>
          <w:sz w:val="24"/>
          <w:szCs w:val="24"/>
        </w:rPr>
        <w:t xml:space="preserve"> 4121)</w:t>
      </w:r>
      <w:r w:rsidR="00CB6FD3" w:rsidRPr="00751FAB">
        <w:rPr>
          <w:sz w:val="24"/>
          <w:szCs w:val="24"/>
        </w:rPr>
        <w:t>.</w:t>
      </w:r>
    </w:p>
    <w:p w14:paraId="30FB7253" w14:textId="77777777" w:rsidR="00851B2F" w:rsidRPr="00751FAB" w:rsidRDefault="00851B2F" w:rsidP="00751FAB">
      <w:pPr>
        <w:pStyle w:val="1-21"/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751FAB">
        <w:rPr>
          <w:b/>
          <w:sz w:val="24"/>
          <w:szCs w:val="24"/>
        </w:rPr>
        <w:t>Аттестата главного бухгалтера</w:t>
      </w:r>
      <w:r w:rsidRPr="00751FAB">
        <w:rPr>
          <w:sz w:val="24"/>
          <w:szCs w:val="24"/>
        </w:rPr>
        <w:t xml:space="preserve"> должен удовлетворять следующим требованиям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14:paraId="395DA7B4" w14:textId="77777777" w:rsidR="002A3873" w:rsidRPr="00751FAB" w:rsidRDefault="002A3873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 xml:space="preserve">по направлению подготовки «Экономика и управление» (код ОКСО – 080000)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>опыт практической работы,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 xml:space="preserve">, составлением бухгалтерской (финансовой) отчетности либо с аудиторской деятельностью не менее 3 лет из последних 5 календарных лет по профессии, относящейся к </w:t>
      </w:r>
      <w:r w:rsidR="00823ABE" w:rsidRPr="00751FAB">
        <w:rPr>
          <w:sz w:val="24"/>
          <w:szCs w:val="24"/>
        </w:rPr>
        <w:t>базовым группам «руководители финансово-экономических и административных подразделений (служб)» (код ОКЗ – 1231) и «бухгалтеры и специалисты по финансам и кредитам» (код ОКЗ – 2411)</w:t>
      </w:r>
      <w:r w:rsidR="007122CB" w:rsidRPr="00751FAB">
        <w:rPr>
          <w:sz w:val="24"/>
          <w:szCs w:val="24"/>
        </w:rPr>
        <w:t>,</w:t>
      </w:r>
      <w:r w:rsidR="00823ABE" w:rsidRPr="00751FAB">
        <w:rPr>
          <w:sz w:val="24"/>
          <w:szCs w:val="24"/>
        </w:rPr>
        <w:t xml:space="preserve"> или</w:t>
      </w:r>
    </w:p>
    <w:p w14:paraId="58F77E27" w14:textId="77777777" w:rsidR="00823ABE" w:rsidRPr="00751FAB" w:rsidRDefault="00823ABE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(программы повышения квалификации, программы профессиональной переподготовки)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>опыт практической работы</w:t>
      </w:r>
      <w:r w:rsidR="007122CB" w:rsidRPr="00751FAB">
        <w:rPr>
          <w:sz w:val="24"/>
          <w:szCs w:val="24"/>
        </w:rPr>
        <w:t>,</w:t>
      </w:r>
      <w:r w:rsidR="00E271B9" w:rsidRPr="00751FAB">
        <w:rPr>
          <w:sz w:val="24"/>
          <w:szCs w:val="24"/>
        </w:rPr>
        <w:t xml:space="preserve">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 аудиторской деятельностью не менее 3 лет из последних 5 календарных лет по профессии, относящейся к базовым группам «руководители финансово-экономических и административных подразделений (служб)» (код ОКЗ – 1231) и «бухгалтеры и специалисты по финансам и кредитам» (код ОКЗ – 2411)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или</w:t>
      </w:r>
    </w:p>
    <w:p w14:paraId="29AF8F3D" w14:textId="77777777" w:rsidR="00823ABE" w:rsidRPr="00751FAB" w:rsidRDefault="00823ABE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 xml:space="preserve">по направлению подготовки «Экономика и управление» (код ОКСО – 080000)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 xml:space="preserve">работы, связанной с ведением </w:t>
      </w:r>
      <w:r w:rsidRPr="00751FAB">
        <w:rPr>
          <w:sz w:val="24"/>
          <w:szCs w:val="24"/>
        </w:rPr>
        <w:lastRenderedPageBreak/>
        <w:t xml:space="preserve">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 «руководители финансово-экономических и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административных подразделений (служб)» (код ОКЗ – 1231) и «бухгалтеры и специалисты по финансам и кредитам» (код ОКЗ – 2411)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или</w:t>
      </w:r>
    </w:p>
    <w:p w14:paraId="4F16CE4F" w14:textId="77777777" w:rsidR="00823ABE" w:rsidRPr="00751FAB" w:rsidRDefault="00823ABE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(программы повышения квалификации, программы профессиональной переподготовки)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из последних 7 календарных лет по профессии, относящейся к базовым группам «руководители финансово-экономических и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административных подразделений (служб)» (код ОКЗ – 1231) и «бухгалтеры и специалисты по финансам и кредитам» (код ОКЗ – 2411)</w:t>
      </w:r>
      <w:r w:rsidR="007122CB" w:rsidRPr="00751FAB">
        <w:rPr>
          <w:sz w:val="24"/>
          <w:szCs w:val="24"/>
        </w:rPr>
        <w:t>.</w:t>
      </w:r>
    </w:p>
    <w:p w14:paraId="38F57A8D" w14:textId="77777777" w:rsidR="007E5144" w:rsidRPr="00751FAB" w:rsidRDefault="007E5144" w:rsidP="00DE4A62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Претенденты на получение любого аттестата ИПБ Ро</w:t>
      </w:r>
      <w:r w:rsidR="00326DD0" w:rsidRPr="00751FAB">
        <w:rPr>
          <w:sz w:val="24"/>
          <w:szCs w:val="24"/>
        </w:rPr>
        <w:t>ссии не должны иметь судимости.</w:t>
      </w:r>
      <w:r w:rsidRPr="00751FAB">
        <w:rPr>
          <w:sz w:val="24"/>
          <w:szCs w:val="24"/>
        </w:rPr>
        <w:t xml:space="preserve"> </w:t>
      </w:r>
    </w:p>
    <w:bookmarkEnd w:id="7"/>
    <w:bookmarkEnd w:id="8"/>
    <w:p w14:paraId="3C6B427F" w14:textId="77777777" w:rsidR="008C4493" w:rsidRPr="00751FAB" w:rsidRDefault="008C4493" w:rsidP="00334005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14:paraId="79E2E2B7" w14:textId="77777777" w:rsidR="008C4493" w:rsidRPr="00751FAB" w:rsidRDefault="00452FD3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0C7F0F" w:rsidRPr="00751FAB">
        <w:rPr>
          <w:sz w:val="24"/>
          <w:szCs w:val="24"/>
        </w:rPr>
        <w:t>Д</w:t>
      </w:r>
      <w:r w:rsidR="00342137" w:rsidRPr="00751FAB">
        <w:rPr>
          <w:sz w:val="24"/>
          <w:szCs w:val="24"/>
        </w:rPr>
        <w:t>окументы, подлежащие пред</w:t>
      </w:r>
      <w:r w:rsidR="008C4493" w:rsidRPr="00751FAB">
        <w:rPr>
          <w:sz w:val="24"/>
          <w:szCs w:val="24"/>
        </w:rPr>
        <w:t xml:space="preserve">ставлению </w:t>
      </w:r>
      <w:r w:rsidR="00925994" w:rsidRPr="00751FAB">
        <w:rPr>
          <w:sz w:val="24"/>
          <w:szCs w:val="24"/>
        </w:rPr>
        <w:t>для аттестации</w:t>
      </w:r>
      <w:r w:rsidR="008C4493" w:rsidRPr="00751FAB">
        <w:rPr>
          <w:sz w:val="24"/>
          <w:szCs w:val="24"/>
        </w:rPr>
        <w:t xml:space="preserve">: </w:t>
      </w:r>
    </w:p>
    <w:p w14:paraId="10208BDB" w14:textId="77777777" w:rsidR="00383DB0" w:rsidRPr="00751FAB" w:rsidRDefault="007A0FB1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hyperlink r:id="rId9" w:history="1">
        <w:r w:rsidR="00383DB0" w:rsidRPr="00751FAB">
          <w:rPr>
            <w:sz w:val="24"/>
            <w:szCs w:val="24"/>
          </w:rPr>
          <w:t xml:space="preserve">Заявление </w:t>
        </w:r>
        <w:r w:rsidR="00553FBF" w:rsidRPr="00751FAB">
          <w:rPr>
            <w:sz w:val="24"/>
            <w:szCs w:val="24"/>
          </w:rPr>
          <w:t>на</w:t>
        </w:r>
      </w:hyperlink>
      <w:r w:rsidR="00553FBF" w:rsidRPr="00751FAB">
        <w:rPr>
          <w:sz w:val="24"/>
          <w:szCs w:val="24"/>
        </w:rPr>
        <w:t xml:space="preserve"> аттестацию</w:t>
      </w:r>
      <w:r w:rsidR="004E2789" w:rsidRPr="00751FAB">
        <w:rPr>
          <w:sz w:val="24"/>
          <w:szCs w:val="24"/>
        </w:rPr>
        <w:t xml:space="preserve"> – Приложение № 2 к настоящему Положению;</w:t>
      </w:r>
    </w:p>
    <w:p w14:paraId="4BA21052" w14:textId="77777777" w:rsidR="004E2789" w:rsidRPr="00751FAB" w:rsidRDefault="00567B6A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14:paraId="235909BC" w14:textId="77777777"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14:paraId="29D73303" w14:textId="77777777" w:rsidR="004E2789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для претендентов, удовлетворяющих требованиям п.п. </w:t>
      </w:r>
      <w:r w:rsidR="00CB6FD3" w:rsidRPr="00751FAB">
        <w:rPr>
          <w:sz w:val="24"/>
          <w:szCs w:val="24"/>
        </w:rPr>
        <w:t xml:space="preserve">3.1.3, </w:t>
      </w:r>
      <w:r w:rsidRPr="00751FAB">
        <w:rPr>
          <w:sz w:val="24"/>
          <w:szCs w:val="24"/>
        </w:rPr>
        <w:t>3.2.2 и 3.2.4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-</w:t>
      </w:r>
      <w:r w:rsidR="004E2789" w:rsidRPr="00751FAB">
        <w:rPr>
          <w:sz w:val="24"/>
          <w:szCs w:val="24"/>
        </w:rPr>
        <w:t xml:space="preserve"> копия документа о дополнительном профессиональном образо</w:t>
      </w:r>
      <w:r w:rsidRPr="00751FAB">
        <w:rPr>
          <w:sz w:val="24"/>
          <w:szCs w:val="24"/>
        </w:rPr>
        <w:t xml:space="preserve">вании по </w:t>
      </w:r>
      <w:r w:rsidR="002F7788" w:rsidRPr="00751FAB">
        <w:rPr>
          <w:sz w:val="24"/>
          <w:szCs w:val="24"/>
        </w:rPr>
        <w:t xml:space="preserve">соответствующим </w:t>
      </w:r>
      <w:r w:rsidRPr="00751FAB">
        <w:rPr>
          <w:sz w:val="24"/>
          <w:szCs w:val="24"/>
        </w:rPr>
        <w:t>программам</w:t>
      </w:r>
      <w:r w:rsidR="007122CB" w:rsidRPr="00751FAB">
        <w:rPr>
          <w:sz w:val="24"/>
          <w:szCs w:val="24"/>
        </w:rPr>
        <w:t>;</w:t>
      </w:r>
    </w:p>
    <w:p w14:paraId="3FCCB908" w14:textId="77777777" w:rsidR="002F7788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3.1.2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- </w:t>
      </w:r>
      <w:r w:rsidR="00C90A62" w:rsidRPr="00751FAB">
        <w:rPr>
          <w:sz w:val="24"/>
          <w:szCs w:val="24"/>
        </w:rPr>
        <w:t xml:space="preserve">справка об обучении </w:t>
      </w:r>
      <w:r w:rsidR="00E505A4" w:rsidRPr="00751FAB">
        <w:rPr>
          <w:sz w:val="24"/>
          <w:szCs w:val="24"/>
        </w:rPr>
        <w:t xml:space="preserve">в вузе </w:t>
      </w:r>
      <w:r w:rsidR="004E2789" w:rsidRPr="00751FAB">
        <w:rPr>
          <w:sz w:val="24"/>
          <w:szCs w:val="24"/>
        </w:rPr>
        <w:t xml:space="preserve">на момент </w:t>
      </w:r>
      <w:r w:rsidRPr="00751FAB">
        <w:rPr>
          <w:sz w:val="24"/>
          <w:szCs w:val="24"/>
        </w:rPr>
        <w:t>подачи заявления</w:t>
      </w:r>
      <w:r w:rsidR="004E2789" w:rsidRPr="00751FAB">
        <w:rPr>
          <w:sz w:val="24"/>
          <w:szCs w:val="24"/>
        </w:rPr>
        <w:t xml:space="preserve"> на курсе не ниже 3-го по направлению подготовки «Экономика и</w:t>
      </w:r>
      <w:r w:rsidR="00751FAB">
        <w:rPr>
          <w:sz w:val="24"/>
          <w:szCs w:val="24"/>
        </w:rPr>
        <w:t> </w:t>
      </w:r>
      <w:r w:rsidR="004E2789" w:rsidRPr="00751FAB">
        <w:rPr>
          <w:sz w:val="24"/>
          <w:szCs w:val="24"/>
        </w:rPr>
        <w:t>управление» (код ОКСО – 080000).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В </w:t>
      </w:r>
      <w:r w:rsidR="00383DB0" w:rsidRPr="00751FAB">
        <w:rPr>
          <w:sz w:val="24"/>
          <w:szCs w:val="24"/>
        </w:rPr>
        <w:t>справке указываются:</w:t>
      </w:r>
      <w:r w:rsidR="00C90A62" w:rsidRPr="00751FAB">
        <w:rPr>
          <w:sz w:val="24"/>
          <w:szCs w:val="24"/>
        </w:rPr>
        <w:t xml:space="preserve"> Ф</w:t>
      </w:r>
      <w:r w:rsidR="00452FD3" w:rsidRPr="00751FAB">
        <w:rPr>
          <w:sz w:val="24"/>
          <w:szCs w:val="24"/>
        </w:rPr>
        <w:t>.</w:t>
      </w:r>
      <w:r w:rsidR="00C90A62" w:rsidRPr="00751FAB">
        <w:rPr>
          <w:sz w:val="24"/>
          <w:szCs w:val="24"/>
        </w:rPr>
        <w:t>И</w:t>
      </w:r>
      <w:r w:rsidR="00452FD3" w:rsidRPr="00751FAB">
        <w:rPr>
          <w:sz w:val="24"/>
          <w:szCs w:val="24"/>
        </w:rPr>
        <w:t>.</w:t>
      </w:r>
      <w:r w:rsidR="00C90A62" w:rsidRPr="00751FAB">
        <w:rPr>
          <w:sz w:val="24"/>
          <w:szCs w:val="24"/>
        </w:rPr>
        <w:t>О</w:t>
      </w:r>
      <w:r w:rsidR="007122CB" w:rsidRPr="00751FAB">
        <w:rPr>
          <w:sz w:val="24"/>
          <w:szCs w:val="24"/>
        </w:rPr>
        <w:t>.</w:t>
      </w:r>
      <w:r w:rsidR="00383DB0" w:rsidRPr="00751FAB">
        <w:rPr>
          <w:sz w:val="24"/>
          <w:szCs w:val="24"/>
        </w:rPr>
        <w:t xml:space="preserve"> претендента;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специальность, по </w:t>
      </w:r>
      <w:r w:rsidR="00383DB0" w:rsidRPr="00751FAB">
        <w:rPr>
          <w:sz w:val="24"/>
          <w:szCs w:val="24"/>
        </w:rPr>
        <w:t xml:space="preserve">которой претендент проходит </w:t>
      </w:r>
      <w:r w:rsidR="00E972DD" w:rsidRPr="00751FAB">
        <w:rPr>
          <w:sz w:val="24"/>
          <w:szCs w:val="24"/>
        </w:rPr>
        <w:t>обучение</w:t>
      </w:r>
      <w:r w:rsidR="00383DB0" w:rsidRPr="00751FAB">
        <w:rPr>
          <w:sz w:val="24"/>
          <w:szCs w:val="24"/>
        </w:rPr>
        <w:t>, факультет и</w:t>
      </w:r>
      <w:r w:rsidR="00E505A4" w:rsidRPr="00751FAB">
        <w:rPr>
          <w:sz w:val="24"/>
          <w:szCs w:val="24"/>
        </w:rPr>
        <w:t xml:space="preserve"> </w:t>
      </w:r>
      <w:r w:rsidR="00383DB0" w:rsidRPr="00751FAB">
        <w:rPr>
          <w:sz w:val="24"/>
          <w:szCs w:val="24"/>
        </w:rPr>
        <w:t>курс;</w:t>
      </w:r>
      <w:r w:rsidR="00C90A62" w:rsidRPr="00751FAB">
        <w:rPr>
          <w:sz w:val="24"/>
          <w:szCs w:val="24"/>
        </w:rPr>
        <w:t xml:space="preserve"> дата выдачи справки</w:t>
      </w:r>
      <w:r w:rsidR="00106F74" w:rsidRPr="00751FAB">
        <w:rPr>
          <w:sz w:val="24"/>
          <w:szCs w:val="24"/>
        </w:rPr>
        <w:t>;</w:t>
      </w:r>
    </w:p>
    <w:p w14:paraId="2BE33190" w14:textId="77777777" w:rsidR="00383DB0" w:rsidRPr="00751FAB" w:rsidRDefault="00106F74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</w:t>
      </w:r>
      <w:r w:rsidR="00CB6FD3" w:rsidRPr="00751FAB">
        <w:rPr>
          <w:sz w:val="24"/>
          <w:szCs w:val="24"/>
        </w:rPr>
        <w:t>4</w:t>
      </w:r>
      <w:r w:rsidRPr="00751FAB">
        <w:rPr>
          <w:sz w:val="24"/>
          <w:szCs w:val="24"/>
        </w:rPr>
        <w:t xml:space="preserve"> – копия документа, подтверждающего специальную подготовку по бухгалтерскому учету</w:t>
      </w:r>
      <w:r w:rsidR="00EE4AEE" w:rsidRPr="00751FAB">
        <w:rPr>
          <w:sz w:val="24"/>
          <w:szCs w:val="24"/>
        </w:rPr>
        <w:t>.</w:t>
      </w:r>
    </w:p>
    <w:p w14:paraId="45F129FE" w14:textId="77777777" w:rsidR="00C804FF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14:paraId="4FE4D674" w14:textId="77777777"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</w:t>
      </w:r>
      <w:r w:rsidR="00E505A4" w:rsidRPr="00751FAB">
        <w:rPr>
          <w:sz w:val="24"/>
          <w:szCs w:val="24"/>
        </w:rPr>
        <w:t xml:space="preserve">пия трудовой книжки (выписка из </w:t>
      </w:r>
      <w:r w:rsidRPr="00751FAB">
        <w:rPr>
          <w:sz w:val="24"/>
          <w:szCs w:val="24"/>
        </w:rPr>
        <w:t>трудовой книжки)</w:t>
      </w:r>
      <w:r w:rsidR="00433C4B" w:rsidRPr="00751FAB">
        <w:rPr>
          <w:sz w:val="24"/>
          <w:szCs w:val="24"/>
        </w:rPr>
        <w:t xml:space="preserve"> и ко</w:t>
      </w:r>
      <w:r w:rsidR="00C26ADD" w:rsidRPr="00751FAB">
        <w:rPr>
          <w:sz w:val="24"/>
          <w:szCs w:val="24"/>
        </w:rPr>
        <w:t xml:space="preserve">пия вкладыша в трудовую книжку </w:t>
      </w:r>
      <w:r w:rsidR="00433C4B" w:rsidRPr="00751FAB">
        <w:rPr>
          <w:sz w:val="24"/>
          <w:szCs w:val="24"/>
        </w:rPr>
        <w:t>(при наличии)</w:t>
      </w:r>
      <w:r w:rsidR="00A6407D" w:rsidRPr="00751FAB">
        <w:rPr>
          <w:sz w:val="24"/>
          <w:szCs w:val="24"/>
        </w:rPr>
        <w:t>;</w:t>
      </w:r>
    </w:p>
    <w:p w14:paraId="19041089" w14:textId="77777777"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- </w:t>
      </w:r>
      <w:r w:rsidRPr="00751FAB">
        <w:rPr>
          <w:sz w:val="24"/>
          <w:szCs w:val="24"/>
        </w:rPr>
        <w:t>иные документы:</w:t>
      </w:r>
    </w:p>
    <w:p w14:paraId="4BFB1CEE" w14:textId="77777777"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14:paraId="7B91A309" w14:textId="77777777"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14:paraId="1D28828A" w14:textId="77777777" w:rsidR="00383DB0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Ф.И.О., дате рождения и регистрации по месту жительства.</w:t>
      </w:r>
    </w:p>
    <w:p w14:paraId="36249BC2" w14:textId="77777777" w:rsidR="00BC2CB2" w:rsidRPr="00751FAB" w:rsidRDefault="00BC2CB2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(3*4 без уголка, цветные, матовые).</w:t>
      </w:r>
    </w:p>
    <w:p w14:paraId="35784116" w14:textId="77777777" w:rsidR="006900D5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14:paraId="6165BA23" w14:textId="77777777" w:rsidR="006900D5" w:rsidRPr="00751FAB" w:rsidRDefault="00925994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 xml:space="preserve">подготовку в УМЦ, </w:t>
      </w:r>
      <w:r w:rsidR="00E94DE3" w:rsidRPr="00751FAB">
        <w:rPr>
          <w:sz w:val="24"/>
          <w:szCs w:val="24"/>
        </w:rPr>
        <w:t>пред</w:t>
      </w:r>
      <w:r w:rsidR="00703F5C" w:rsidRPr="00751FAB">
        <w:rPr>
          <w:sz w:val="24"/>
          <w:szCs w:val="24"/>
        </w:rPr>
        <w:t>о</w:t>
      </w:r>
      <w:r w:rsidR="00E94DE3" w:rsidRPr="00751FAB">
        <w:rPr>
          <w:sz w:val="24"/>
          <w:szCs w:val="24"/>
        </w:rPr>
        <w:t xml:space="preserve">ставляет указанный в п. </w:t>
      </w:r>
      <w:r w:rsidR="00B044C0" w:rsidRPr="00751FAB">
        <w:rPr>
          <w:sz w:val="24"/>
          <w:szCs w:val="24"/>
        </w:rPr>
        <w:t>4.1</w:t>
      </w:r>
      <w:r w:rsidR="00E94DE3" w:rsidRPr="00751FAB">
        <w:rPr>
          <w:sz w:val="24"/>
          <w:szCs w:val="24"/>
        </w:rPr>
        <w:t xml:space="preserve"> пакет документов</w:t>
      </w:r>
      <w:r w:rsidRPr="00751FAB">
        <w:rPr>
          <w:sz w:val="24"/>
          <w:szCs w:val="24"/>
        </w:rPr>
        <w:t xml:space="preserve">, </w:t>
      </w:r>
      <w:r w:rsidR="00E94DE3" w:rsidRPr="00751FAB">
        <w:rPr>
          <w:sz w:val="24"/>
          <w:szCs w:val="24"/>
        </w:rPr>
        <w:t>непосредственно в УМЦ. УМЦ формирует личное дело претендента и</w:t>
      </w:r>
      <w:r w:rsidR="00751FAB">
        <w:rPr>
          <w:sz w:val="24"/>
          <w:szCs w:val="24"/>
        </w:rPr>
        <w:t> </w:t>
      </w:r>
      <w:r w:rsidR="00E94DE3" w:rsidRPr="00751FAB">
        <w:rPr>
          <w:sz w:val="24"/>
          <w:szCs w:val="24"/>
        </w:rPr>
        <w:t xml:space="preserve">представляет его </w:t>
      </w:r>
      <w:r w:rsidRPr="00751FAB">
        <w:rPr>
          <w:sz w:val="24"/>
          <w:szCs w:val="24"/>
        </w:rPr>
        <w:t>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5F262F" w:rsidRPr="00751FAB">
        <w:rPr>
          <w:sz w:val="24"/>
          <w:szCs w:val="24"/>
        </w:rPr>
        <w:t>– в</w:t>
      </w:r>
      <w:r w:rsidR="00EC0138" w:rsidRPr="00751FAB">
        <w:rPr>
          <w:sz w:val="24"/>
          <w:szCs w:val="24"/>
        </w:rPr>
        <w:t xml:space="preserve"> ИПБ России)</w:t>
      </w:r>
      <w:r w:rsidR="00E94DE3" w:rsidRPr="00751FAB">
        <w:rPr>
          <w:sz w:val="24"/>
          <w:szCs w:val="24"/>
        </w:rPr>
        <w:t>.</w:t>
      </w:r>
    </w:p>
    <w:p w14:paraId="16A2C60E" w14:textId="77777777" w:rsidR="006900D5" w:rsidRPr="00751FAB" w:rsidRDefault="00703F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</w:t>
      </w:r>
      <w:r w:rsidR="00893834" w:rsidRPr="00751FAB">
        <w:rPr>
          <w:sz w:val="24"/>
          <w:szCs w:val="24"/>
        </w:rPr>
        <w:t xml:space="preserve">осуществляющий подготовку с помощью </w:t>
      </w:r>
      <w:r w:rsidRPr="00751FAB">
        <w:rPr>
          <w:sz w:val="24"/>
          <w:szCs w:val="24"/>
        </w:rPr>
        <w:t>материалов, разработанных ИПБ</w:t>
      </w:r>
      <w:r w:rsidR="001D3D93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России, предоставляет указанный в п. 4.1 пакет документов 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A410D8" w:rsidRPr="00751FAB">
        <w:rPr>
          <w:sz w:val="24"/>
          <w:szCs w:val="24"/>
        </w:rPr>
        <w:t>–</w:t>
      </w:r>
      <w:r w:rsidR="00EC0138" w:rsidRPr="00751FAB">
        <w:rPr>
          <w:sz w:val="24"/>
          <w:szCs w:val="24"/>
        </w:rPr>
        <w:t xml:space="preserve"> </w:t>
      </w:r>
      <w:r w:rsidR="00A410D8" w:rsidRPr="00751FAB">
        <w:rPr>
          <w:sz w:val="24"/>
          <w:szCs w:val="24"/>
        </w:rPr>
        <w:t xml:space="preserve">в </w:t>
      </w:r>
      <w:r w:rsidR="00EC0138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>.</w:t>
      </w:r>
    </w:p>
    <w:p w14:paraId="7D94CBCB" w14:textId="77777777" w:rsidR="008C4493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14:paraId="505B1A3D" w14:textId="77777777" w:rsidR="00BD1A66" w:rsidRPr="00751FAB" w:rsidRDefault="00D52DC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14:paraId="520A7ACA" w14:textId="77777777" w:rsidR="00BD1A66" w:rsidRPr="00751FAB" w:rsidRDefault="00EA52E2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9" w:name="OLE_LINK5"/>
      <w:bookmarkStart w:id="10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 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14:paraId="77156F0C" w14:textId="77777777" w:rsidR="00980DE2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 xml:space="preserve">, который проводил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14:paraId="0C520D22" w14:textId="77777777" w:rsidR="001B0E62" w:rsidRPr="00751FAB" w:rsidRDefault="00980DE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квалификационному экзамен</w:t>
      </w:r>
      <w:r w:rsidR="000F7058" w:rsidRPr="00751FAB">
        <w:rPr>
          <w:sz w:val="24"/>
          <w:szCs w:val="24"/>
        </w:rPr>
        <w:t>у УМЦ (ТИПБ) представляет в 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14:paraId="42CE88E0" w14:textId="77777777" w:rsidR="009D29E2" w:rsidRPr="00751FAB" w:rsidRDefault="009D29E2" w:rsidP="00DE4A62">
      <w:pPr>
        <w:numPr>
          <w:ilvl w:val="1"/>
          <w:numId w:val="1"/>
        </w:numPr>
        <w:tabs>
          <w:tab w:val="clear" w:pos="972"/>
          <w:tab w:val="num" w:pos="709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14:paraId="0865C3B5" w14:textId="77777777" w:rsidR="008D521F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14:paraId="4311B16C" w14:textId="77777777" w:rsidR="008D521F" w:rsidRPr="00751FAB" w:rsidRDefault="008D521F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>прохождении промежуточной аттестации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квалификационному экзамену ИПБ России.</w:t>
      </w:r>
    </w:p>
    <w:bookmarkEnd w:id="9"/>
    <w:bookmarkEnd w:id="10"/>
    <w:p w14:paraId="18D05EB1" w14:textId="77777777" w:rsidR="00292716" w:rsidRPr="00751FAB" w:rsidRDefault="00292716" w:rsidP="00751FAB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Квалификационн</w:t>
      </w:r>
      <w:r w:rsidR="005238AC" w:rsidRPr="00751FAB">
        <w:rPr>
          <w:sz w:val="24"/>
          <w:szCs w:val="24"/>
        </w:rPr>
        <w:t>ый</w:t>
      </w:r>
      <w:r w:rsidRPr="00751FAB">
        <w:rPr>
          <w:sz w:val="24"/>
          <w:szCs w:val="24"/>
        </w:rPr>
        <w:t xml:space="preserve"> экзамен</w:t>
      </w:r>
      <w:r w:rsidR="00825077" w:rsidRPr="00751FAB">
        <w:rPr>
          <w:sz w:val="24"/>
          <w:szCs w:val="24"/>
        </w:rPr>
        <w:t xml:space="preserve"> ИПБ России</w:t>
      </w:r>
    </w:p>
    <w:p w14:paraId="0CCD79B5" w14:textId="77777777" w:rsidR="005F164A" w:rsidRPr="00751FAB" w:rsidRDefault="00CB6A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11" w:name="OLE_LINK9"/>
      <w:bookmarkStart w:id="12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14:paraId="41C2BA38" w14:textId="77777777"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>на территории проживания (временного проживания) претендента - 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14:paraId="666EC94A" w14:textId="77777777"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14:paraId="432CF8A5" w14:textId="77777777"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 ТИПБ, не допускается.</w:t>
      </w:r>
    </w:p>
    <w:p w14:paraId="2F4BA6D6" w14:textId="77777777" w:rsidR="00A743F6" w:rsidRPr="00751FAB" w:rsidRDefault="009F1E0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Тесты </w:t>
      </w:r>
      <w:r w:rsidR="00480BCC" w:rsidRPr="00751FAB">
        <w:rPr>
          <w:sz w:val="24"/>
          <w:szCs w:val="24"/>
        </w:rPr>
        <w:t xml:space="preserve">экзамена </w:t>
      </w:r>
      <w:r w:rsidRPr="00751FAB">
        <w:rPr>
          <w:sz w:val="24"/>
          <w:szCs w:val="24"/>
        </w:rPr>
        <w:t>формируются методом случайной выборки из утвержд</w:t>
      </w:r>
      <w:r w:rsidR="003B0EB4" w:rsidRPr="00751FAB">
        <w:rPr>
          <w:sz w:val="24"/>
          <w:szCs w:val="24"/>
        </w:rPr>
        <w:t>е</w:t>
      </w:r>
      <w:r w:rsidRPr="00751FAB">
        <w:rPr>
          <w:sz w:val="24"/>
          <w:szCs w:val="24"/>
        </w:rPr>
        <w:t>н</w:t>
      </w:r>
      <w:r w:rsidR="0048056D" w:rsidRPr="00751FAB">
        <w:rPr>
          <w:sz w:val="24"/>
          <w:szCs w:val="24"/>
        </w:rPr>
        <w:t xml:space="preserve">ного ИПБ </w:t>
      </w:r>
      <w:r w:rsidRPr="00751FAB">
        <w:rPr>
          <w:sz w:val="24"/>
          <w:szCs w:val="24"/>
        </w:rPr>
        <w:t>России перечня вопросов</w:t>
      </w:r>
      <w:r w:rsidR="0048056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индивидуально для каждого претендента. </w:t>
      </w:r>
    </w:p>
    <w:p w14:paraId="044C31DE" w14:textId="77777777" w:rsidR="009F1E09" w:rsidRPr="00751FAB" w:rsidRDefault="00A743F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Продолжительность экзамена определяется в зависимости от заявленного претендентом вида аттестата ИПБ России – Приложение № 1.</w:t>
      </w:r>
    </w:p>
    <w:p w14:paraId="7A21C81E" w14:textId="77777777" w:rsidR="00E0405C" w:rsidRPr="00751FAB" w:rsidRDefault="009F1E0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Претендентам </w:t>
      </w:r>
      <w:r w:rsidR="005F164A" w:rsidRPr="00751FAB">
        <w:rPr>
          <w:sz w:val="24"/>
          <w:szCs w:val="24"/>
        </w:rPr>
        <w:t>в ходе экзамена</w:t>
      </w:r>
      <w:r w:rsidR="00E0405C" w:rsidRPr="00751FAB">
        <w:rPr>
          <w:sz w:val="24"/>
          <w:szCs w:val="24"/>
        </w:rPr>
        <w:t xml:space="preserve"> </w:t>
      </w:r>
      <w:r w:rsidR="003A1BF0" w:rsidRPr="00751FAB">
        <w:rPr>
          <w:sz w:val="24"/>
          <w:szCs w:val="24"/>
        </w:rPr>
        <w:t>разрешается</w:t>
      </w:r>
      <w:r w:rsidR="001B0E62" w:rsidRPr="00751FAB">
        <w:rPr>
          <w:sz w:val="24"/>
          <w:szCs w:val="24"/>
        </w:rPr>
        <w:t xml:space="preserve"> использовать</w:t>
      </w:r>
      <w:r w:rsidR="00D2676F" w:rsidRPr="00751FAB">
        <w:rPr>
          <w:sz w:val="24"/>
          <w:szCs w:val="24"/>
        </w:rPr>
        <w:t xml:space="preserve">: </w:t>
      </w:r>
    </w:p>
    <w:p w14:paraId="7D07291F" w14:textId="77777777" w:rsidR="0073263C" w:rsidRPr="00751FAB" w:rsidRDefault="00142220" w:rsidP="00DE4A62">
      <w:pPr>
        <w:numPr>
          <w:ilvl w:val="1"/>
          <w:numId w:val="23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нормативные </w:t>
      </w:r>
      <w:r w:rsidR="003E0193" w:rsidRPr="00751FAB">
        <w:rPr>
          <w:sz w:val="24"/>
          <w:szCs w:val="24"/>
        </w:rPr>
        <w:t xml:space="preserve">правовые </w:t>
      </w:r>
      <w:r w:rsidRPr="00751FAB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751FAB">
        <w:rPr>
          <w:sz w:val="24"/>
          <w:szCs w:val="24"/>
        </w:rPr>
        <w:t>з</w:t>
      </w:r>
      <w:r w:rsidRPr="00751FAB">
        <w:rPr>
          <w:sz w:val="24"/>
          <w:szCs w:val="24"/>
        </w:rPr>
        <w:t>аконы (</w:t>
      </w:r>
      <w:r w:rsidR="00A6407D" w:rsidRPr="00751FAB">
        <w:rPr>
          <w:sz w:val="24"/>
          <w:szCs w:val="24"/>
        </w:rPr>
        <w:t>к</w:t>
      </w:r>
      <w:r w:rsidRPr="00751FAB">
        <w:rPr>
          <w:sz w:val="24"/>
          <w:szCs w:val="24"/>
        </w:rPr>
        <w:t xml:space="preserve">одексы), </w:t>
      </w:r>
      <w:r w:rsidR="00A6407D" w:rsidRPr="00751FAB">
        <w:rPr>
          <w:sz w:val="24"/>
          <w:szCs w:val="24"/>
        </w:rPr>
        <w:t>у</w:t>
      </w:r>
      <w:r w:rsidRPr="00751FAB">
        <w:rPr>
          <w:sz w:val="24"/>
          <w:szCs w:val="24"/>
        </w:rPr>
        <w:t xml:space="preserve">казы Президента РФ, </w:t>
      </w:r>
      <w:r w:rsidR="00A6407D" w:rsidRPr="00751FAB">
        <w:rPr>
          <w:sz w:val="24"/>
          <w:szCs w:val="24"/>
        </w:rPr>
        <w:t>п</w:t>
      </w:r>
      <w:r w:rsidRPr="00751FAB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), акты судебной власти)</w:t>
      </w:r>
      <w:r w:rsidR="0038149F" w:rsidRPr="00751FAB">
        <w:rPr>
          <w:sz w:val="24"/>
          <w:szCs w:val="24"/>
        </w:rPr>
        <w:t>;</w:t>
      </w:r>
    </w:p>
    <w:p w14:paraId="16C17EC7" w14:textId="77777777" w:rsidR="00BD1A66" w:rsidRPr="00751FAB" w:rsidRDefault="001B0E62" w:rsidP="00DE4A62">
      <w:pPr>
        <w:numPr>
          <w:ilvl w:val="1"/>
          <w:numId w:val="23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формы отчетности</w:t>
      </w:r>
      <w:r w:rsidR="003E0193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E22B7C" w:rsidRPr="00751FAB">
        <w:rPr>
          <w:sz w:val="24"/>
          <w:szCs w:val="24"/>
        </w:rPr>
        <w:t>рекомендованные</w:t>
      </w:r>
      <w:r w:rsidR="00142220" w:rsidRPr="00751FAB">
        <w:rPr>
          <w:sz w:val="24"/>
          <w:szCs w:val="24"/>
        </w:rPr>
        <w:t xml:space="preserve"> ИПБ России</w:t>
      </w:r>
      <w:r w:rsidRPr="00751FAB">
        <w:rPr>
          <w:sz w:val="24"/>
          <w:szCs w:val="24"/>
        </w:rPr>
        <w:t xml:space="preserve"> к решению задач и выполнению тестов: </w:t>
      </w:r>
    </w:p>
    <w:p w14:paraId="18295D28" w14:textId="77777777"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 xml:space="preserve">Бухгалтерский </w:t>
      </w:r>
      <w:r w:rsidR="00A52882" w:rsidRPr="00751FAB">
        <w:rPr>
          <w:sz w:val="24"/>
          <w:szCs w:val="24"/>
        </w:rPr>
        <w:t>баланс</w:t>
      </w:r>
      <w:r w:rsidR="00142220" w:rsidRPr="00751FAB">
        <w:rPr>
          <w:sz w:val="24"/>
          <w:szCs w:val="24"/>
        </w:rPr>
        <w:t xml:space="preserve"> (Активы и Пассивы);</w:t>
      </w:r>
    </w:p>
    <w:p w14:paraId="05E7783D" w14:textId="77777777"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 xml:space="preserve">Отчет о финансовых результатах; </w:t>
      </w:r>
    </w:p>
    <w:p w14:paraId="1BFC7230" w14:textId="77777777" w:rsidR="00D72CA8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>Отчет о движении денежных средств;</w:t>
      </w:r>
    </w:p>
    <w:p w14:paraId="3EB54D7D" w14:textId="77777777" w:rsidR="0038149F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B0E62" w:rsidRPr="00751FAB">
        <w:rPr>
          <w:sz w:val="24"/>
          <w:szCs w:val="24"/>
        </w:rPr>
        <w:t>Отчет об изменениях капитала;</w:t>
      </w:r>
    </w:p>
    <w:p w14:paraId="4C6A9B23" w14:textId="77777777" w:rsidR="0038149F" w:rsidRPr="00751FAB" w:rsidRDefault="00A5767F" w:rsidP="00DE4A62">
      <w:pPr>
        <w:tabs>
          <w:tab w:val="num" w:pos="709"/>
          <w:tab w:val="left" w:pos="1134"/>
        </w:tabs>
        <w:ind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- </w:t>
      </w:r>
      <w:r w:rsidR="00142220" w:rsidRPr="00751FAB">
        <w:rPr>
          <w:sz w:val="24"/>
          <w:szCs w:val="24"/>
        </w:rPr>
        <w:t>Пояснения к бухгалтерскому балансу и отчету о финансовых результатах (фрагмент).</w:t>
      </w:r>
    </w:p>
    <w:p w14:paraId="30CE68AE" w14:textId="77777777"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C94AD4" w:rsidRPr="00751FAB">
        <w:rPr>
          <w:sz w:val="24"/>
          <w:szCs w:val="24"/>
        </w:rPr>
        <w:t>на территории проживания (временного проживания) претендента - ИПБ России).</w:t>
      </w:r>
    </w:p>
    <w:p w14:paraId="7992A251" w14:textId="77777777"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Претендентам на экзамене </w:t>
      </w:r>
      <w:r w:rsidR="00D2676F" w:rsidRPr="00751FAB">
        <w:rPr>
          <w:sz w:val="24"/>
          <w:szCs w:val="24"/>
        </w:rPr>
        <w:t>запрещается</w:t>
      </w:r>
      <w:r w:rsidR="004E6689" w:rsidRPr="00751FAB">
        <w:rPr>
          <w:sz w:val="24"/>
          <w:szCs w:val="24"/>
        </w:rPr>
        <w:t>:</w:t>
      </w:r>
      <w:r w:rsidR="00D2676F" w:rsidRPr="00751FAB">
        <w:rPr>
          <w:sz w:val="24"/>
          <w:szCs w:val="24"/>
        </w:rPr>
        <w:t xml:space="preserve"> вести переговоры, пользоваться </w:t>
      </w:r>
      <w:r w:rsidRPr="00751FAB">
        <w:rPr>
          <w:sz w:val="24"/>
          <w:szCs w:val="24"/>
        </w:rPr>
        <w:t>средствами связи, а также</w:t>
      </w:r>
      <w:r w:rsidR="00910D1E" w:rsidRPr="00751FAB">
        <w:rPr>
          <w:sz w:val="24"/>
          <w:szCs w:val="24"/>
        </w:rPr>
        <w:t xml:space="preserve"> </w:t>
      </w:r>
      <w:r w:rsidR="00330D9D" w:rsidRPr="00751FAB">
        <w:rPr>
          <w:sz w:val="24"/>
          <w:szCs w:val="24"/>
        </w:rPr>
        <w:t>справочной и специальной литературой, за исключением</w:t>
      </w:r>
      <w:r w:rsidRPr="00751FAB">
        <w:rPr>
          <w:sz w:val="24"/>
          <w:szCs w:val="24"/>
        </w:rPr>
        <w:t xml:space="preserve"> </w:t>
      </w:r>
      <w:r w:rsidR="00BF357D" w:rsidRPr="00751FAB">
        <w:rPr>
          <w:sz w:val="24"/>
          <w:szCs w:val="24"/>
        </w:rPr>
        <w:t xml:space="preserve">указанной в пункте </w:t>
      </w:r>
      <w:r w:rsidR="00C94AD4" w:rsidRPr="00751FAB">
        <w:rPr>
          <w:sz w:val="24"/>
          <w:szCs w:val="24"/>
        </w:rPr>
        <w:t>6.7</w:t>
      </w:r>
      <w:r w:rsidR="00BF357D" w:rsidRPr="00751FAB">
        <w:rPr>
          <w:sz w:val="24"/>
          <w:szCs w:val="24"/>
        </w:rPr>
        <w:t>. настоящего Положения</w:t>
      </w:r>
      <w:r w:rsidR="00330D9D" w:rsidRPr="00751FAB">
        <w:rPr>
          <w:sz w:val="24"/>
          <w:szCs w:val="24"/>
        </w:rPr>
        <w:t xml:space="preserve">. </w:t>
      </w:r>
    </w:p>
    <w:p w14:paraId="0969E5BB" w14:textId="77777777" w:rsidR="003A1BF0" w:rsidRPr="00751FAB" w:rsidRDefault="003A1BF0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При нарушении указанных правил администратор экзамена </w:t>
      </w:r>
      <w:r w:rsidR="009402E7" w:rsidRPr="00751FAB">
        <w:rPr>
          <w:sz w:val="24"/>
          <w:szCs w:val="24"/>
        </w:rPr>
        <w:t>вправе</w:t>
      </w:r>
      <w:r w:rsidRPr="00751FAB">
        <w:rPr>
          <w:sz w:val="24"/>
          <w:szCs w:val="24"/>
        </w:rPr>
        <w:t xml:space="preserve"> принять решение об удалении с экзамена нарушителя, который в этом случае считается не сдавшим экзамен.</w:t>
      </w:r>
    </w:p>
    <w:p w14:paraId="3E9EE46A" w14:textId="77777777" w:rsidR="006E0DF9" w:rsidRPr="00751FAB" w:rsidRDefault="009E54BF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trike/>
          <w:sz w:val="24"/>
          <w:szCs w:val="24"/>
        </w:rPr>
      </w:pPr>
      <w:r w:rsidRPr="00751FAB">
        <w:rPr>
          <w:sz w:val="24"/>
          <w:szCs w:val="24"/>
        </w:rPr>
        <w:t>П</w:t>
      </w:r>
      <w:r w:rsidR="006E0DF9" w:rsidRPr="00751FAB">
        <w:rPr>
          <w:sz w:val="24"/>
          <w:szCs w:val="24"/>
        </w:rPr>
        <w:t xml:space="preserve">о окончании </w:t>
      </w:r>
      <w:r w:rsidR="00BD1FAC" w:rsidRPr="00751FAB">
        <w:rPr>
          <w:sz w:val="24"/>
          <w:szCs w:val="24"/>
        </w:rPr>
        <w:t xml:space="preserve">экзамена </w:t>
      </w:r>
      <w:r w:rsidR="00323DB8" w:rsidRPr="00751FAB">
        <w:rPr>
          <w:sz w:val="24"/>
          <w:szCs w:val="24"/>
        </w:rPr>
        <w:t xml:space="preserve">автоматически подводится его результат </w:t>
      </w:r>
      <w:r w:rsidR="006E0DF9" w:rsidRPr="00751FAB">
        <w:rPr>
          <w:sz w:val="24"/>
          <w:szCs w:val="24"/>
        </w:rPr>
        <w:t>в соответст</w:t>
      </w:r>
      <w:r w:rsidR="00A5767F" w:rsidRPr="00751FAB">
        <w:rPr>
          <w:sz w:val="24"/>
          <w:szCs w:val="24"/>
        </w:rPr>
        <w:t>вии с</w:t>
      </w:r>
      <w:r w:rsidR="00751FAB">
        <w:rPr>
          <w:sz w:val="24"/>
          <w:szCs w:val="24"/>
        </w:rPr>
        <w:t> </w:t>
      </w:r>
      <w:r w:rsidR="00A5767F" w:rsidRPr="00751FAB">
        <w:rPr>
          <w:sz w:val="24"/>
          <w:szCs w:val="24"/>
        </w:rPr>
        <w:t>критериями, указанными</w:t>
      </w:r>
      <w:r w:rsidR="006E0DF9" w:rsidRPr="00751FAB">
        <w:rPr>
          <w:sz w:val="24"/>
          <w:szCs w:val="24"/>
        </w:rPr>
        <w:t xml:space="preserve"> </w:t>
      </w:r>
      <w:r w:rsidR="00A5767F" w:rsidRPr="00751FAB">
        <w:rPr>
          <w:sz w:val="24"/>
          <w:szCs w:val="24"/>
        </w:rPr>
        <w:t>в Приложении № 1 к настоящему</w:t>
      </w:r>
      <w:r w:rsidR="00971033" w:rsidRPr="00751FAB">
        <w:rPr>
          <w:sz w:val="24"/>
          <w:szCs w:val="24"/>
        </w:rPr>
        <w:t xml:space="preserve"> </w:t>
      </w:r>
      <w:r w:rsidR="00A5767F" w:rsidRPr="00751FAB">
        <w:rPr>
          <w:sz w:val="24"/>
          <w:szCs w:val="24"/>
        </w:rPr>
        <w:t>Положению</w:t>
      </w:r>
      <w:r w:rsidR="006E0DF9" w:rsidRPr="00751FAB">
        <w:rPr>
          <w:sz w:val="24"/>
          <w:szCs w:val="24"/>
        </w:rPr>
        <w:t xml:space="preserve">, и формируется протокол результатов </w:t>
      </w:r>
      <w:r w:rsidR="00A5767F" w:rsidRPr="00751FAB">
        <w:rPr>
          <w:sz w:val="24"/>
          <w:szCs w:val="24"/>
        </w:rPr>
        <w:t>экзамена</w:t>
      </w:r>
      <w:r w:rsidR="00452FD3" w:rsidRPr="00751FAB">
        <w:rPr>
          <w:sz w:val="24"/>
          <w:szCs w:val="24"/>
        </w:rPr>
        <w:t>.</w:t>
      </w:r>
    </w:p>
    <w:p w14:paraId="70AD9A29" w14:textId="77777777" w:rsidR="00971033" w:rsidRPr="00751FAB" w:rsidRDefault="00971033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На </w:t>
      </w:r>
      <w:r w:rsidR="009402E7" w:rsidRPr="00751FAB">
        <w:rPr>
          <w:sz w:val="24"/>
          <w:szCs w:val="24"/>
        </w:rPr>
        <w:t>экзамене</w:t>
      </w:r>
      <w:r w:rsidRPr="00751FAB">
        <w:rPr>
          <w:sz w:val="24"/>
          <w:szCs w:val="24"/>
        </w:rPr>
        <w:t xml:space="preserve"> каждый правильный ответ на од</w:t>
      </w:r>
      <w:r w:rsidR="00452FD3" w:rsidRPr="00751FAB">
        <w:rPr>
          <w:sz w:val="24"/>
          <w:szCs w:val="24"/>
        </w:rPr>
        <w:t>ин вопрос теста оценивается в 1 </w:t>
      </w:r>
      <w:r w:rsidRPr="00751FAB">
        <w:rPr>
          <w:sz w:val="24"/>
          <w:szCs w:val="24"/>
        </w:rPr>
        <w:t>балл.</w:t>
      </w:r>
    </w:p>
    <w:p w14:paraId="4F000710" w14:textId="77777777" w:rsidR="00BD1FAC" w:rsidRPr="00751FAB" w:rsidRDefault="00BD1FAC" w:rsidP="00751FAB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Претендент на получение аттестата ИПБ России считается:</w:t>
      </w:r>
    </w:p>
    <w:p w14:paraId="4F1BC781" w14:textId="77777777" w:rsidR="00BD1FAC" w:rsidRPr="00751FAB" w:rsidRDefault="00BD1FAC" w:rsidP="00DE4A62">
      <w:pPr>
        <w:numPr>
          <w:ilvl w:val="1"/>
          <w:numId w:val="24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успешно сдавшим </w:t>
      </w:r>
      <w:r w:rsidR="009402E7" w:rsidRPr="00751FAB">
        <w:rPr>
          <w:sz w:val="24"/>
          <w:szCs w:val="24"/>
        </w:rPr>
        <w:t>экзамен</w:t>
      </w:r>
      <w:r w:rsidRPr="00751FAB">
        <w:rPr>
          <w:sz w:val="24"/>
          <w:szCs w:val="24"/>
        </w:rPr>
        <w:t>, если получил оценку не ниже проходного балла по каждо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</w:t>
      </w:r>
      <w:r w:rsidR="00480899" w:rsidRPr="00751FAB">
        <w:rPr>
          <w:sz w:val="24"/>
          <w:szCs w:val="24"/>
        </w:rPr>
        <w:t>блоку вопросов, входящему</w:t>
      </w:r>
      <w:r w:rsidRPr="00751FAB">
        <w:rPr>
          <w:sz w:val="24"/>
          <w:szCs w:val="24"/>
        </w:rPr>
        <w:t xml:space="preserve"> в экзаменационный билет;</w:t>
      </w:r>
    </w:p>
    <w:p w14:paraId="77C17FC5" w14:textId="77777777" w:rsidR="00BD1FAC" w:rsidRPr="00751FAB" w:rsidRDefault="00BD1FAC" w:rsidP="00DE4A62">
      <w:pPr>
        <w:numPr>
          <w:ilvl w:val="1"/>
          <w:numId w:val="24"/>
        </w:numPr>
        <w:tabs>
          <w:tab w:val="clear" w:pos="972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не</w:t>
      </w:r>
      <w:r w:rsidR="00DD6782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сдавшим </w:t>
      </w:r>
      <w:r w:rsidR="009402E7" w:rsidRPr="00751FAB">
        <w:rPr>
          <w:sz w:val="24"/>
          <w:szCs w:val="24"/>
        </w:rPr>
        <w:t>экзамен</w:t>
      </w:r>
      <w:r w:rsidRPr="00751FAB">
        <w:rPr>
          <w:sz w:val="24"/>
          <w:szCs w:val="24"/>
        </w:rPr>
        <w:t>, если получил оценку ниже проходного балла хотя бы по одно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из </w:t>
      </w:r>
      <w:r w:rsidR="00480899" w:rsidRPr="00751FAB">
        <w:rPr>
          <w:sz w:val="24"/>
          <w:szCs w:val="24"/>
        </w:rPr>
        <w:t>блоков вопросов</w:t>
      </w:r>
      <w:r w:rsidRPr="00751FAB">
        <w:rPr>
          <w:sz w:val="24"/>
          <w:szCs w:val="24"/>
        </w:rPr>
        <w:t>, входящ</w:t>
      </w:r>
      <w:r w:rsidR="00480899" w:rsidRPr="00751FAB">
        <w:rPr>
          <w:sz w:val="24"/>
          <w:szCs w:val="24"/>
        </w:rPr>
        <w:t>их</w:t>
      </w:r>
      <w:r w:rsidRPr="00751FAB">
        <w:rPr>
          <w:sz w:val="24"/>
          <w:szCs w:val="24"/>
        </w:rPr>
        <w:t xml:space="preserve"> в экзаменационный билет.</w:t>
      </w:r>
    </w:p>
    <w:p w14:paraId="554F9596" w14:textId="77777777" w:rsidR="00971033" w:rsidRPr="00751FAB" w:rsidRDefault="00971033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Проходные баллы по </w:t>
      </w:r>
      <w:r w:rsidR="00480899" w:rsidRPr="00751FAB">
        <w:rPr>
          <w:sz w:val="24"/>
          <w:szCs w:val="24"/>
        </w:rPr>
        <w:t>блокам вопросов</w:t>
      </w:r>
      <w:r w:rsidRPr="00751FAB">
        <w:rPr>
          <w:sz w:val="24"/>
          <w:szCs w:val="24"/>
        </w:rPr>
        <w:t xml:space="preserve">, которые необходимо </w:t>
      </w:r>
      <w:r w:rsidR="00480899" w:rsidRPr="00751FAB">
        <w:rPr>
          <w:sz w:val="24"/>
          <w:szCs w:val="24"/>
        </w:rPr>
        <w:t>набрать</w:t>
      </w:r>
      <w:r w:rsidR="00BD1FAC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для получения соответствующего аттестата ИПБ</w:t>
      </w:r>
      <w:r w:rsidR="00E22B7C" w:rsidRPr="00751FAB">
        <w:rPr>
          <w:sz w:val="24"/>
          <w:szCs w:val="24"/>
        </w:rPr>
        <w:t xml:space="preserve"> России, указаны в Приложении №</w:t>
      </w:r>
      <w:r w:rsidRPr="00751FAB">
        <w:rPr>
          <w:sz w:val="24"/>
          <w:szCs w:val="24"/>
        </w:rPr>
        <w:t xml:space="preserve"> </w:t>
      </w:r>
      <w:r w:rsidR="00A1283E" w:rsidRPr="00751FAB">
        <w:rPr>
          <w:sz w:val="24"/>
          <w:szCs w:val="24"/>
        </w:rPr>
        <w:t>1</w:t>
      </w:r>
      <w:r w:rsidRPr="00751FAB">
        <w:rPr>
          <w:sz w:val="24"/>
          <w:szCs w:val="24"/>
        </w:rPr>
        <w:t xml:space="preserve"> </w:t>
      </w:r>
      <w:r w:rsidR="00480899" w:rsidRPr="00751FAB">
        <w:rPr>
          <w:sz w:val="24"/>
          <w:szCs w:val="24"/>
        </w:rPr>
        <w:t xml:space="preserve">к </w:t>
      </w:r>
      <w:r w:rsidRPr="00751FAB">
        <w:rPr>
          <w:sz w:val="24"/>
          <w:szCs w:val="24"/>
        </w:rPr>
        <w:t>настояще</w:t>
      </w:r>
      <w:r w:rsidR="00480899" w:rsidRPr="00751FAB">
        <w:rPr>
          <w:sz w:val="24"/>
          <w:szCs w:val="24"/>
        </w:rPr>
        <w:t>му</w:t>
      </w:r>
      <w:r w:rsidRPr="00751FAB">
        <w:rPr>
          <w:sz w:val="24"/>
          <w:szCs w:val="24"/>
        </w:rPr>
        <w:t xml:space="preserve"> Положени</w:t>
      </w:r>
      <w:r w:rsidR="00480899" w:rsidRPr="00751FAB">
        <w:rPr>
          <w:sz w:val="24"/>
          <w:szCs w:val="24"/>
        </w:rPr>
        <w:t>ю</w:t>
      </w:r>
      <w:r w:rsidRPr="00751FAB">
        <w:rPr>
          <w:sz w:val="24"/>
          <w:szCs w:val="24"/>
        </w:rPr>
        <w:t>.</w:t>
      </w:r>
    </w:p>
    <w:p w14:paraId="692A806B" w14:textId="77777777" w:rsidR="00B92B1A" w:rsidRPr="00751FAB" w:rsidRDefault="006E0DF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Претендент, успешно сдавший экзамен в соот</w:t>
      </w:r>
      <w:r w:rsidR="00547F37" w:rsidRPr="00751FAB">
        <w:rPr>
          <w:sz w:val="24"/>
          <w:szCs w:val="24"/>
        </w:rPr>
        <w:t xml:space="preserve">ветствии с </w:t>
      </w:r>
      <w:r w:rsidR="00031DF3" w:rsidRPr="00751FAB">
        <w:rPr>
          <w:sz w:val="24"/>
          <w:szCs w:val="24"/>
        </w:rPr>
        <w:t xml:space="preserve">настоящим </w:t>
      </w:r>
      <w:r w:rsidR="00547F37" w:rsidRPr="00751FAB">
        <w:rPr>
          <w:sz w:val="24"/>
          <w:szCs w:val="24"/>
        </w:rPr>
        <w:t xml:space="preserve">Положением </w:t>
      </w:r>
      <w:r w:rsidRPr="00751FAB">
        <w:rPr>
          <w:sz w:val="24"/>
          <w:szCs w:val="24"/>
        </w:rPr>
        <w:t xml:space="preserve">имеет право получить </w:t>
      </w:r>
      <w:r w:rsidR="00323DB8" w:rsidRPr="00751FAB">
        <w:rPr>
          <w:sz w:val="24"/>
          <w:szCs w:val="24"/>
        </w:rPr>
        <w:t xml:space="preserve">соответствующий </w:t>
      </w:r>
      <w:r w:rsidRPr="00751FAB">
        <w:rPr>
          <w:sz w:val="24"/>
          <w:szCs w:val="24"/>
        </w:rPr>
        <w:t>аттестат</w:t>
      </w:r>
      <w:r w:rsidR="00323DB8" w:rsidRPr="00751FAB">
        <w:rPr>
          <w:sz w:val="24"/>
          <w:szCs w:val="24"/>
        </w:rPr>
        <w:t xml:space="preserve"> ИПБ России</w:t>
      </w:r>
      <w:r w:rsidR="00B92B1A" w:rsidRPr="00751FAB">
        <w:rPr>
          <w:sz w:val="24"/>
          <w:szCs w:val="24"/>
        </w:rPr>
        <w:t xml:space="preserve">. </w:t>
      </w:r>
    </w:p>
    <w:p w14:paraId="1E8D7C6A" w14:textId="77777777" w:rsidR="003C3E7B" w:rsidRPr="00751FAB" w:rsidRDefault="003C3E7B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Претендент, не согласный с результатами</w:t>
      </w:r>
      <w:r w:rsidR="00BD1FAC" w:rsidRPr="00751FAB">
        <w:rPr>
          <w:sz w:val="24"/>
          <w:szCs w:val="24"/>
        </w:rPr>
        <w:t xml:space="preserve"> экзамена</w:t>
      </w:r>
      <w:r w:rsidR="00E22B7C" w:rsidRPr="00751FAB">
        <w:rPr>
          <w:sz w:val="24"/>
          <w:szCs w:val="24"/>
        </w:rPr>
        <w:t xml:space="preserve">, вправе апеллировать в ИПБ </w:t>
      </w:r>
      <w:r w:rsidRPr="00751FAB">
        <w:rPr>
          <w:sz w:val="24"/>
          <w:szCs w:val="24"/>
        </w:rPr>
        <w:t>России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соответствии с Положением об апелляции </w:t>
      </w:r>
      <w:r w:rsidR="00BA73B1" w:rsidRPr="00751FAB">
        <w:rPr>
          <w:sz w:val="24"/>
          <w:szCs w:val="24"/>
        </w:rPr>
        <w:t>результатов квалификационного экзамена на получение аттестатов Института профессиональных бухгалтеров и аудиторов России</w:t>
      </w:r>
      <w:r w:rsidRPr="00751FAB">
        <w:rPr>
          <w:sz w:val="24"/>
          <w:szCs w:val="24"/>
        </w:rPr>
        <w:t>.</w:t>
      </w:r>
    </w:p>
    <w:p w14:paraId="34EAA56E" w14:textId="77777777" w:rsidR="009402E7" w:rsidRPr="00751FAB" w:rsidRDefault="00B92B1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Претендент, не сдавший </w:t>
      </w:r>
      <w:r w:rsidR="00BD1FAC" w:rsidRPr="00751FAB">
        <w:rPr>
          <w:sz w:val="24"/>
          <w:szCs w:val="24"/>
        </w:rPr>
        <w:t>экзамен</w:t>
      </w:r>
      <w:r w:rsidR="009402E7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имеет право </w:t>
      </w:r>
      <w:r w:rsidR="00886385" w:rsidRPr="00751FAB">
        <w:rPr>
          <w:sz w:val="24"/>
          <w:szCs w:val="24"/>
        </w:rPr>
        <w:t>пересдачи</w:t>
      </w:r>
      <w:r w:rsidRPr="00751FAB">
        <w:rPr>
          <w:sz w:val="24"/>
          <w:szCs w:val="24"/>
        </w:rPr>
        <w:t xml:space="preserve"> соответствующих </w:t>
      </w:r>
      <w:r w:rsidR="00480899" w:rsidRPr="00751FAB">
        <w:rPr>
          <w:sz w:val="24"/>
          <w:szCs w:val="24"/>
        </w:rPr>
        <w:t>блоков вопросов</w:t>
      </w:r>
      <w:r w:rsidRPr="00751FAB">
        <w:rPr>
          <w:sz w:val="24"/>
          <w:szCs w:val="24"/>
        </w:rPr>
        <w:t>.</w:t>
      </w:r>
      <w:r w:rsidR="00D82E9C" w:rsidRPr="00751FAB">
        <w:rPr>
          <w:sz w:val="24"/>
          <w:szCs w:val="24"/>
        </w:rPr>
        <w:t xml:space="preserve"> Общая продолжительность экзамена при пересдаче определяется исходя из </w:t>
      </w:r>
      <w:r w:rsidR="0099368A" w:rsidRPr="00751FAB">
        <w:rPr>
          <w:sz w:val="24"/>
          <w:szCs w:val="24"/>
        </w:rPr>
        <w:t xml:space="preserve">суммарной </w:t>
      </w:r>
      <w:r w:rsidR="00D82E9C" w:rsidRPr="00751FAB">
        <w:rPr>
          <w:sz w:val="24"/>
          <w:szCs w:val="24"/>
        </w:rPr>
        <w:t xml:space="preserve">продолжительности </w:t>
      </w:r>
      <w:r w:rsidR="0099368A" w:rsidRPr="00751FAB">
        <w:rPr>
          <w:sz w:val="24"/>
          <w:szCs w:val="24"/>
        </w:rPr>
        <w:t>экзамена</w:t>
      </w:r>
      <w:r w:rsidR="00D82E9C" w:rsidRPr="00751FAB">
        <w:rPr>
          <w:sz w:val="24"/>
          <w:szCs w:val="24"/>
        </w:rPr>
        <w:t xml:space="preserve"> по каждому блоку вопросов.</w:t>
      </w:r>
    </w:p>
    <w:p w14:paraId="28D94C45" w14:textId="77777777" w:rsidR="00EA52E2" w:rsidRPr="00751FAB" w:rsidRDefault="000F1A05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Пересдача </w:t>
      </w:r>
      <w:r w:rsidR="00AC74C0" w:rsidRPr="00751FAB">
        <w:rPr>
          <w:sz w:val="24"/>
          <w:szCs w:val="24"/>
        </w:rPr>
        <w:t xml:space="preserve">экзамена </w:t>
      </w:r>
      <w:r w:rsidRPr="00751FAB">
        <w:rPr>
          <w:sz w:val="24"/>
          <w:szCs w:val="24"/>
        </w:rPr>
        <w:t xml:space="preserve">осуществляется </w:t>
      </w:r>
      <w:r w:rsidR="00202BD7">
        <w:rPr>
          <w:sz w:val="24"/>
          <w:szCs w:val="24"/>
        </w:rPr>
        <w:t xml:space="preserve">на основании Заявления (Приложение № 3 к настоящему Положению) </w:t>
      </w:r>
      <w:r w:rsidRPr="00751FAB">
        <w:rPr>
          <w:sz w:val="24"/>
          <w:szCs w:val="24"/>
        </w:rPr>
        <w:t>в соответствии с действую</w:t>
      </w:r>
      <w:r w:rsidR="00E22B7C" w:rsidRPr="00751FAB">
        <w:rPr>
          <w:sz w:val="24"/>
          <w:szCs w:val="24"/>
        </w:rPr>
        <w:t>щими</w:t>
      </w:r>
      <w:r w:rsidR="00825077" w:rsidRPr="00751FAB">
        <w:rPr>
          <w:sz w:val="24"/>
          <w:szCs w:val="24"/>
        </w:rPr>
        <w:t xml:space="preserve"> на дату пересдачи п</w:t>
      </w:r>
      <w:r w:rsidR="00BA73B1" w:rsidRPr="00751FAB">
        <w:rPr>
          <w:sz w:val="24"/>
          <w:szCs w:val="24"/>
        </w:rPr>
        <w:t>рограммами</w:t>
      </w:r>
      <w:r w:rsidR="00825077" w:rsidRPr="00751FAB">
        <w:rPr>
          <w:sz w:val="24"/>
          <w:szCs w:val="24"/>
        </w:rPr>
        <w:t xml:space="preserve"> ИПБ</w:t>
      </w:r>
      <w:r w:rsidR="00202BD7">
        <w:rPr>
          <w:sz w:val="24"/>
          <w:szCs w:val="24"/>
        </w:rPr>
        <w:t> </w:t>
      </w:r>
      <w:r w:rsidR="00825077" w:rsidRPr="00751FAB">
        <w:rPr>
          <w:sz w:val="24"/>
          <w:szCs w:val="24"/>
        </w:rPr>
        <w:t>России</w:t>
      </w:r>
      <w:r w:rsidR="00BA73B1" w:rsidRPr="00751FAB"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14:paraId="334FCEB4" w14:textId="77777777" w:rsidR="000B272E" w:rsidRPr="00751FAB" w:rsidRDefault="006E0DF9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14:paraId="17B9AEDA" w14:textId="77777777" w:rsidR="000B272E" w:rsidRPr="00751FAB" w:rsidRDefault="00F2682B" w:rsidP="00DE4A62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14:paraId="4975A468" w14:textId="77777777" w:rsidR="00084081" w:rsidRPr="00751FAB" w:rsidRDefault="00084081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="00507FFC" w:rsidRPr="00751FAB">
        <w:rPr>
          <w:sz w:val="24"/>
          <w:szCs w:val="24"/>
        </w:rPr>
        <w:t xml:space="preserve"> </w:t>
      </w:r>
      <w:r w:rsidR="00064605" w:rsidRPr="00751FAB">
        <w:rPr>
          <w:sz w:val="24"/>
          <w:szCs w:val="24"/>
        </w:rPr>
        <w:t>и соответствующее специализации приложение</w:t>
      </w:r>
      <w:r w:rsidRPr="00751FAB">
        <w:rPr>
          <w:sz w:val="24"/>
          <w:szCs w:val="24"/>
        </w:rPr>
        <w:t>.</w:t>
      </w:r>
    </w:p>
    <w:p w14:paraId="413100FF" w14:textId="77777777"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 ИПБ России как до, так и после получения аттестата ИПБ России и приложения</w:t>
      </w:r>
      <w:r w:rsidR="0024432B" w:rsidRPr="00751FAB">
        <w:rPr>
          <w:sz w:val="24"/>
          <w:szCs w:val="24"/>
        </w:rPr>
        <w:t xml:space="preserve"> к аттестату</w:t>
      </w:r>
      <w:r w:rsidRPr="00751FAB">
        <w:rPr>
          <w:sz w:val="24"/>
          <w:szCs w:val="24"/>
        </w:rPr>
        <w:t>, Президентский Совет ИПБ России вправе принять решение об аннулировании аттестата ИПБ России.</w:t>
      </w:r>
    </w:p>
    <w:p w14:paraId="100020F7" w14:textId="77777777"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и </w:t>
      </w:r>
      <w:r w:rsidR="0024432B" w:rsidRPr="00751FAB">
        <w:rPr>
          <w:sz w:val="24"/>
          <w:szCs w:val="24"/>
        </w:rPr>
        <w:t xml:space="preserve">приложений к ним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 выдаче аттестатов</w:t>
      </w:r>
      <w:r w:rsidRPr="00751FAB">
        <w:rPr>
          <w:sz w:val="24"/>
          <w:szCs w:val="24"/>
        </w:rPr>
        <w:t xml:space="preserve"> ИПБ России.</w:t>
      </w:r>
    </w:p>
    <w:bookmarkEnd w:id="11"/>
    <w:bookmarkEnd w:id="12"/>
    <w:p w14:paraId="6FFD4D8A" w14:textId="77777777" w:rsidR="00827E68" w:rsidRPr="00202BD7" w:rsidRDefault="00B605A7" w:rsidP="00B605A7">
      <w:pPr>
        <w:tabs>
          <w:tab w:val="left" w:pos="1134"/>
        </w:tabs>
        <w:ind w:left="1080"/>
        <w:contextualSpacing/>
        <w:jc w:val="right"/>
        <w:rPr>
          <w:b/>
          <w:sz w:val="24"/>
          <w:szCs w:val="24"/>
        </w:rPr>
      </w:pPr>
      <w:r w:rsidRPr="00202BD7">
        <w:rPr>
          <w:b/>
          <w:sz w:val="24"/>
          <w:szCs w:val="24"/>
        </w:rPr>
        <w:t xml:space="preserve"> </w:t>
      </w:r>
    </w:p>
    <w:sectPr w:rsidR="00827E68" w:rsidRPr="00202BD7" w:rsidSect="008F46DA"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B3657" w14:textId="77777777" w:rsidR="00FD6C40" w:rsidRDefault="00FD6C40">
      <w:r>
        <w:separator/>
      </w:r>
    </w:p>
  </w:endnote>
  <w:endnote w:type="continuationSeparator" w:id="0">
    <w:p w14:paraId="44A1CF94" w14:textId="77777777" w:rsidR="00FD6C40" w:rsidRDefault="00FD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0526" w14:textId="77777777" w:rsidR="00251363" w:rsidRDefault="002D30E9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136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486A95" w14:textId="77777777" w:rsidR="00251363" w:rsidRDefault="00251363" w:rsidP="003A1BF0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EAF6" w14:textId="77777777" w:rsidR="00251363" w:rsidRPr="00C63A34" w:rsidRDefault="002D30E9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251363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7A0FB1">
      <w:rPr>
        <w:rStyle w:val="a9"/>
        <w:noProof/>
        <w:sz w:val="22"/>
      </w:rPr>
      <w:t>4</w:t>
    </w:r>
    <w:r w:rsidRPr="00C63A34">
      <w:rPr>
        <w:rStyle w:val="a9"/>
        <w:sz w:val="22"/>
      </w:rPr>
      <w:fldChar w:fldCharType="end"/>
    </w:r>
  </w:p>
  <w:p w14:paraId="2EAFA26E" w14:textId="77777777" w:rsidR="00251363" w:rsidRPr="00BD131B" w:rsidRDefault="00251363" w:rsidP="003A1BF0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48E9B" w14:textId="77777777" w:rsidR="00FD6C40" w:rsidRDefault="00FD6C40">
      <w:r>
        <w:separator/>
      </w:r>
    </w:p>
  </w:footnote>
  <w:footnote w:type="continuationSeparator" w:id="0">
    <w:p w14:paraId="257ECD5A" w14:textId="77777777" w:rsidR="00FD6C40" w:rsidRDefault="00FD6C40">
      <w:r>
        <w:continuationSeparator/>
      </w:r>
    </w:p>
  </w:footnote>
  <w:footnote w:id="1">
    <w:p w14:paraId="405D03FF" w14:textId="77777777" w:rsidR="00251363" w:rsidRDefault="00251363" w:rsidP="00CD757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</w:t>
      </w:r>
      <w:r w:rsidR="008D1998">
        <w:t>.</w:t>
      </w:r>
    </w:p>
  </w:footnote>
  <w:footnote w:id="2">
    <w:p w14:paraId="4B6F15CB" w14:textId="77777777" w:rsidR="00251363" w:rsidRDefault="00251363" w:rsidP="00823ABE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занятий</w:t>
      </w:r>
      <w:r w:rsidR="008D1998"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90FD2"/>
    <w:multiLevelType w:val="multilevel"/>
    <w:tmpl w:val="0BD42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3"/>
  </w:num>
  <w:num w:numId="4">
    <w:abstractNumId w:val="24"/>
  </w:num>
  <w:num w:numId="5">
    <w:abstractNumId w:val="1"/>
  </w:num>
  <w:num w:numId="6">
    <w:abstractNumId w:val="25"/>
  </w:num>
  <w:num w:numId="7">
    <w:abstractNumId w:val="15"/>
  </w:num>
  <w:num w:numId="8">
    <w:abstractNumId w:val="31"/>
  </w:num>
  <w:num w:numId="9">
    <w:abstractNumId w:val="18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28"/>
  </w:num>
  <w:num w:numId="15">
    <w:abstractNumId w:val="27"/>
  </w:num>
  <w:num w:numId="16">
    <w:abstractNumId w:val="8"/>
  </w:num>
  <w:num w:numId="17">
    <w:abstractNumId w:val="10"/>
  </w:num>
  <w:num w:numId="18">
    <w:abstractNumId w:val="30"/>
  </w:num>
  <w:num w:numId="19">
    <w:abstractNumId w:val="9"/>
  </w:num>
  <w:num w:numId="20">
    <w:abstractNumId w:val="14"/>
  </w:num>
  <w:num w:numId="21">
    <w:abstractNumId w:val="7"/>
  </w:num>
  <w:num w:numId="22">
    <w:abstractNumId w:val="12"/>
  </w:num>
  <w:num w:numId="23">
    <w:abstractNumId w:val="29"/>
  </w:num>
  <w:num w:numId="24">
    <w:abstractNumId w:val="4"/>
  </w:num>
  <w:num w:numId="25">
    <w:abstractNumId w:val="6"/>
  </w:num>
  <w:num w:numId="26">
    <w:abstractNumId w:val="32"/>
  </w:num>
  <w:num w:numId="27">
    <w:abstractNumId w:val="17"/>
  </w:num>
  <w:num w:numId="28">
    <w:abstractNumId w:val="2"/>
  </w:num>
  <w:num w:numId="29">
    <w:abstractNumId w:val="19"/>
  </w:num>
  <w:num w:numId="30">
    <w:abstractNumId w:val="5"/>
  </w:num>
  <w:num w:numId="31">
    <w:abstractNumId w:val="11"/>
  </w:num>
  <w:num w:numId="32">
    <w:abstractNumId w:val="3"/>
  </w:num>
  <w:num w:numId="33">
    <w:abstractNumId w:val="0"/>
  </w:num>
  <w:num w:numId="34">
    <w:abstractNumId w:val="26"/>
  </w:num>
  <w:num w:numId="35">
    <w:abstractNumId w:val="20"/>
  </w:num>
  <w:num w:numId="3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F2C"/>
    <w:rsid w:val="00014D32"/>
    <w:rsid w:val="00015915"/>
    <w:rsid w:val="00020E67"/>
    <w:rsid w:val="00031539"/>
    <w:rsid w:val="00031DF3"/>
    <w:rsid w:val="00032232"/>
    <w:rsid w:val="0003248A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1253"/>
    <w:rsid w:val="000713D1"/>
    <w:rsid w:val="00072846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7821"/>
    <w:rsid w:val="000A2FB9"/>
    <w:rsid w:val="000A3AAB"/>
    <w:rsid w:val="000A54A4"/>
    <w:rsid w:val="000A5781"/>
    <w:rsid w:val="000A7002"/>
    <w:rsid w:val="000B1DE8"/>
    <w:rsid w:val="000B272E"/>
    <w:rsid w:val="000B529D"/>
    <w:rsid w:val="000B627B"/>
    <w:rsid w:val="000B7B97"/>
    <w:rsid w:val="000C0F3C"/>
    <w:rsid w:val="000C1CD6"/>
    <w:rsid w:val="000C3B50"/>
    <w:rsid w:val="000C5A71"/>
    <w:rsid w:val="000C6145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6392"/>
    <w:rsid w:val="000F65B7"/>
    <w:rsid w:val="000F7058"/>
    <w:rsid w:val="0010069D"/>
    <w:rsid w:val="001012B3"/>
    <w:rsid w:val="00101C7F"/>
    <w:rsid w:val="00101E7D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2843"/>
    <w:rsid w:val="001143BB"/>
    <w:rsid w:val="00114D43"/>
    <w:rsid w:val="00115D23"/>
    <w:rsid w:val="001166D7"/>
    <w:rsid w:val="00117130"/>
    <w:rsid w:val="00121053"/>
    <w:rsid w:val="00121C07"/>
    <w:rsid w:val="00123EF4"/>
    <w:rsid w:val="001245F5"/>
    <w:rsid w:val="00125183"/>
    <w:rsid w:val="00125B30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7081"/>
    <w:rsid w:val="00150369"/>
    <w:rsid w:val="001525B8"/>
    <w:rsid w:val="001538E0"/>
    <w:rsid w:val="001612D7"/>
    <w:rsid w:val="00163E2D"/>
    <w:rsid w:val="00171C1E"/>
    <w:rsid w:val="001732D6"/>
    <w:rsid w:val="00174082"/>
    <w:rsid w:val="001805FB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E2C"/>
    <w:rsid w:val="001A02CD"/>
    <w:rsid w:val="001A03B0"/>
    <w:rsid w:val="001A047D"/>
    <w:rsid w:val="001A17BD"/>
    <w:rsid w:val="001A1886"/>
    <w:rsid w:val="001B0E62"/>
    <w:rsid w:val="001B1474"/>
    <w:rsid w:val="001C53E5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F2A6A"/>
    <w:rsid w:val="001F512C"/>
    <w:rsid w:val="001F7A99"/>
    <w:rsid w:val="002019E8"/>
    <w:rsid w:val="00202BD7"/>
    <w:rsid w:val="0020373E"/>
    <w:rsid w:val="002068BB"/>
    <w:rsid w:val="002074D4"/>
    <w:rsid w:val="0021185E"/>
    <w:rsid w:val="0021449D"/>
    <w:rsid w:val="00214C03"/>
    <w:rsid w:val="00214E30"/>
    <w:rsid w:val="00216E1C"/>
    <w:rsid w:val="0022083A"/>
    <w:rsid w:val="00220EAC"/>
    <w:rsid w:val="002216C4"/>
    <w:rsid w:val="0022277C"/>
    <w:rsid w:val="0022416D"/>
    <w:rsid w:val="00224DDF"/>
    <w:rsid w:val="00225F31"/>
    <w:rsid w:val="00233D69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41AB"/>
    <w:rsid w:val="00255805"/>
    <w:rsid w:val="0025594B"/>
    <w:rsid w:val="002617D6"/>
    <w:rsid w:val="002628AA"/>
    <w:rsid w:val="0026294E"/>
    <w:rsid w:val="002633C2"/>
    <w:rsid w:val="002647D6"/>
    <w:rsid w:val="00266C7B"/>
    <w:rsid w:val="00267E2C"/>
    <w:rsid w:val="002729BD"/>
    <w:rsid w:val="00272CA1"/>
    <w:rsid w:val="00274F20"/>
    <w:rsid w:val="00276C72"/>
    <w:rsid w:val="0028114F"/>
    <w:rsid w:val="00282413"/>
    <w:rsid w:val="0028443A"/>
    <w:rsid w:val="00285200"/>
    <w:rsid w:val="00285DA7"/>
    <w:rsid w:val="0028645E"/>
    <w:rsid w:val="002864EC"/>
    <w:rsid w:val="00290669"/>
    <w:rsid w:val="00292716"/>
    <w:rsid w:val="002950C6"/>
    <w:rsid w:val="0029664C"/>
    <w:rsid w:val="00297DD8"/>
    <w:rsid w:val="002A0DD4"/>
    <w:rsid w:val="002A3873"/>
    <w:rsid w:val="002A4379"/>
    <w:rsid w:val="002B0D52"/>
    <w:rsid w:val="002B2113"/>
    <w:rsid w:val="002C01DE"/>
    <w:rsid w:val="002C06CD"/>
    <w:rsid w:val="002C367D"/>
    <w:rsid w:val="002C4D60"/>
    <w:rsid w:val="002C78BA"/>
    <w:rsid w:val="002D023B"/>
    <w:rsid w:val="002D0728"/>
    <w:rsid w:val="002D24A0"/>
    <w:rsid w:val="002D2734"/>
    <w:rsid w:val="002D30D4"/>
    <w:rsid w:val="002D30E9"/>
    <w:rsid w:val="002D39FD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F0B86"/>
    <w:rsid w:val="002F1238"/>
    <w:rsid w:val="002F3060"/>
    <w:rsid w:val="002F6BB3"/>
    <w:rsid w:val="002F6F33"/>
    <w:rsid w:val="002F7788"/>
    <w:rsid w:val="003052C8"/>
    <w:rsid w:val="00307A2F"/>
    <w:rsid w:val="00307AEA"/>
    <w:rsid w:val="00312417"/>
    <w:rsid w:val="003137BB"/>
    <w:rsid w:val="00314E42"/>
    <w:rsid w:val="003158EB"/>
    <w:rsid w:val="00316C73"/>
    <w:rsid w:val="0031772E"/>
    <w:rsid w:val="003226EB"/>
    <w:rsid w:val="00323DB8"/>
    <w:rsid w:val="0032609B"/>
    <w:rsid w:val="00326DD0"/>
    <w:rsid w:val="00327129"/>
    <w:rsid w:val="0032742B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19B1"/>
    <w:rsid w:val="0035330C"/>
    <w:rsid w:val="00354D9D"/>
    <w:rsid w:val="00355735"/>
    <w:rsid w:val="00357C56"/>
    <w:rsid w:val="003608BD"/>
    <w:rsid w:val="00362E47"/>
    <w:rsid w:val="003642BA"/>
    <w:rsid w:val="00364CC9"/>
    <w:rsid w:val="00366227"/>
    <w:rsid w:val="00366AFA"/>
    <w:rsid w:val="00373A5E"/>
    <w:rsid w:val="00373AA8"/>
    <w:rsid w:val="00374E74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A08F0"/>
    <w:rsid w:val="003A1BF0"/>
    <w:rsid w:val="003A4485"/>
    <w:rsid w:val="003A569C"/>
    <w:rsid w:val="003B0EB4"/>
    <w:rsid w:val="003B17A6"/>
    <w:rsid w:val="003B312E"/>
    <w:rsid w:val="003B3774"/>
    <w:rsid w:val="003B3E16"/>
    <w:rsid w:val="003B5724"/>
    <w:rsid w:val="003B6C39"/>
    <w:rsid w:val="003B7802"/>
    <w:rsid w:val="003C3E7B"/>
    <w:rsid w:val="003C44D5"/>
    <w:rsid w:val="003C46DF"/>
    <w:rsid w:val="003C78FE"/>
    <w:rsid w:val="003D101B"/>
    <w:rsid w:val="003D32A7"/>
    <w:rsid w:val="003D3887"/>
    <w:rsid w:val="003D5138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11B8"/>
    <w:rsid w:val="0040231F"/>
    <w:rsid w:val="00403EBD"/>
    <w:rsid w:val="0040452B"/>
    <w:rsid w:val="00413940"/>
    <w:rsid w:val="00415EB1"/>
    <w:rsid w:val="00416F19"/>
    <w:rsid w:val="00417F01"/>
    <w:rsid w:val="004205A8"/>
    <w:rsid w:val="00421E90"/>
    <w:rsid w:val="0042428F"/>
    <w:rsid w:val="00426258"/>
    <w:rsid w:val="0043105C"/>
    <w:rsid w:val="00431914"/>
    <w:rsid w:val="00433C4B"/>
    <w:rsid w:val="00437731"/>
    <w:rsid w:val="00440728"/>
    <w:rsid w:val="00442F08"/>
    <w:rsid w:val="00443634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6F61"/>
    <w:rsid w:val="004675F0"/>
    <w:rsid w:val="0047059A"/>
    <w:rsid w:val="004801CD"/>
    <w:rsid w:val="0048056D"/>
    <w:rsid w:val="00480899"/>
    <w:rsid w:val="00480BCC"/>
    <w:rsid w:val="00484E52"/>
    <w:rsid w:val="0049065E"/>
    <w:rsid w:val="00494E31"/>
    <w:rsid w:val="00495ADA"/>
    <w:rsid w:val="004978E4"/>
    <w:rsid w:val="004A075A"/>
    <w:rsid w:val="004A1D64"/>
    <w:rsid w:val="004A26B7"/>
    <w:rsid w:val="004A39CF"/>
    <w:rsid w:val="004A3EB5"/>
    <w:rsid w:val="004A5616"/>
    <w:rsid w:val="004A6119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D06F0"/>
    <w:rsid w:val="004D7259"/>
    <w:rsid w:val="004E0208"/>
    <w:rsid w:val="004E02BE"/>
    <w:rsid w:val="004E1226"/>
    <w:rsid w:val="004E256F"/>
    <w:rsid w:val="004E2789"/>
    <w:rsid w:val="004E6689"/>
    <w:rsid w:val="004F3170"/>
    <w:rsid w:val="004F6437"/>
    <w:rsid w:val="004F6660"/>
    <w:rsid w:val="004F6DBA"/>
    <w:rsid w:val="00501071"/>
    <w:rsid w:val="00502516"/>
    <w:rsid w:val="00503924"/>
    <w:rsid w:val="00507953"/>
    <w:rsid w:val="00507FFC"/>
    <w:rsid w:val="00513145"/>
    <w:rsid w:val="00514C19"/>
    <w:rsid w:val="00514F2D"/>
    <w:rsid w:val="00515ED4"/>
    <w:rsid w:val="00517CEE"/>
    <w:rsid w:val="005218A0"/>
    <w:rsid w:val="005238AC"/>
    <w:rsid w:val="005257EB"/>
    <w:rsid w:val="00527664"/>
    <w:rsid w:val="005313FB"/>
    <w:rsid w:val="00531B6B"/>
    <w:rsid w:val="00532214"/>
    <w:rsid w:val="005323C6"/>
    <w:rsid w:val="0053348A"/>
    <w:rsid w:val="0053592B"/>
    <w:rsid w:val="00536635"/>
    <w:rsid w:val="00537BBF"/>
    <w:rsid w:val="00540661"/>
    <w:rsid w:val="00542B34"/>
    <w:rsid w:val="00543B6B"/>
    <w:rsid w:val="00546C5D"/>
    <w:rsid w:val="00547F37"/>
    <w:rsid w:val="00551647"/>
    <w:rsid w:val="00553FBF"/>
    <w:rsid w:val="0055432B"/>
    <w:rsid w:val="0055576E"/>
    <w:rsid w:val="00555E49"/>
    <w:rsid w:val="00556936"/>
    <w:rsid w:val="00565218"/>
    <w:rsid w:val="005662DC"/>
    <w:rsid w:val="00567B6A"/>
    <w:rsid w:val="00570BDB"/>
    <w:rsid w:val="00571489"/>
    <w:rsid w:val="00571D08"/>
    <w:rsid w:val="005736A2"/>
    <w:rsid w:val="00573AA5"/>
    <w:rsid w:val="00574B68"/>
    <w:rsid w:val="0057614A"/>
    <w:rsid w:val="00576222"/>
    <w:rsid w:val="00576FB0"/>
    <w:rsid w:val="00577F4F"/>
    <w:rsid w:val="00581107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5DAE"/>
    <w:rsid w:val="005A6367"/>
    <w:rsid w:val="005A7BF9"/>
    <w:rsid w:val="005B46FE"/>
    <w:rsid w:val="005B4875"/>
    <w:rsid w:val="005B5C86"/>
    <w:rsid w:val="005B6197"/>
    <w:rsid w:val="005B6D2D"/>
    <w:rsid w:val="005C2E61"/>
    <w:rsid w:val="005C360A"/>
    <w:rsid w:val="005C3B9F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70DA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27D6"/>
    <w:rsid w:val="00633185"/>
    <w:rsid w:val="006363F3"/>
    <w:rsid w:val="0064380B"/>
    <w:rsid w:val="00645497"/>
    <w:rsid w:val="00645B4D"/>
    <w:rsid w:val="00647EF6"/>
    <w:rsid w:val="00651D6D"/>
    <w:rsid w:val="00651D8D"/>
    <w:rsid w:val="00656EE0"/>
    <w:rsid w:val="0066122F"/>
    <w:rsid w:val="006616A9"/>
    <w:rsid w:val="006616AD"/>
    <w:rsid w:val="00672863"/>
    <w:rsid w:val="00672F5A"/>
    <w:rsid w:val="00673F97"/>
    <w:rsid w:val="00676BA9"/>
    <w:rsid w:val="00677503"/>
    <w:rsid w:val="006809C3"/>
    <w:rsid w:val="0068146D"/>
    <w:rsid w:val="00682A7E"/>
    <w:rsid w:val="00682D8B"/>
    <w:rsid w:val="006900D5"/>
    <w:rsid w:val="00691272"/>
    <w:rsid w:val="00692F31"/>
    <w:rsid w:val="0069419B"/>
    <w:rsid w:val="0069728E"/>
    <w:rsid w:val="006A065B"/>
    <w:rsid w:val="006A16AC"/>
    <w:rsid w:val="006A1F58"/>
    <w:rsid w:val="006A6E37"/>
    <w:rsid w:val="006B250D"/>
    <w:rsid w:val="006B6FAF"/>
    <w:rsid w:val="006C09E8"/>
    <w:rsid w:val="006C1300"/>
    <w:rsid w:val="006C14C8"/>
    <w:rsid w:val="006C347E"/>
    <w:rsid w:val="006C38B6"/>
    <w:rsid w:val="006C4DA8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541E"/>
    <w:rsid w:val="006E6630"/>
    <w:rsid w:val="006F063E"/>
    <w:rsid w:val="006F07EC"/>
    <w:rsid w:val="006F0C1C"/>
    <w:rsid w:val="006F1A2B"/>
    <w:rsid w:val="006F1BA3"/>
    <w:rsid w:val="006F1BF0"/>
    <w:rsid w:val="006F4903"/>
    <w:rsid w:val="006F6E33"/>
    <w:rsid w:val="006F7DAB"/>
    <w:rsid w:val="0070026B"/>
    <w:rsid w:val="0070037F"/>
    <w:rsid w:val="0070252F"/>
    <w:rsid w:val="00703F5C"/>
    <w:rsid w:val="0070480A"/>
    <w:rsid w:val="007056E6"/>
    <w:rsid w:val="00707BE4"/>
    <w:rsid w:val="00710D86"/>
    <w:rsid w:val="007122CB"/>
    <w:rsid w:val="007147EE"/>
    <w:rsid w:val="00714A93"/>
    <w:rsid w:val="00716EFF"/>
    <w:rsid w:val="0072079C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52C5"/>
    <w:rsid w:val="00735C36"/>
    <w:rsid w:val="0073605C"/>
    <w:rsid w:val="007366C2"/>
    <w:rsid w:val="00741038"/>
    <w:rsid w:val="0074382D"/>
    <w:rsid w:val="0074463C"/>
    <w:rsid w:val="00747D4C"/>
    <w:rsid w:val="00751FAB"/>
    <w:rsid w:val="00752F3C"/>
    <w:rsid w:val="007605E2"/>
    <w:rsid w:val="00761C7E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26A9"/>
    <w:rsid w:val="007946F4"/>
    <w:rsid w:val="00796E12"/>
    <w:rsid w:val="007A01C5"/>
    <w:rsid w:val="007A0FB1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5EC4"/>
    <w:rsid w:val="007D04C5"/>
    <w:rsid w:val="007D39CE"/>
    <w:rsid w:val="007D519B"/>
    <w:rsid w:val="007D77CD"/>
    <w:rsid w:val="007E0B3D"/>
    <w:rsid w:val="007E3370"/>
    <w:rsid w:val="007E3BD3"/>
    <w:rsid w:val="007E5144"/>
    <w:rsid w:val="007E6D9C"/>
    <w:rsid w:val="007E7D8C"/>
    <w:rsid w:val="007F1743"/>
    <w:rsid w:val="00801951"/>
    <w:rsid w:val="00801DEE"/>
    <w:rsid w:val="0080239E"/>
    <w:rsid w:val="0080255C"/>
    <w:rsid w:val="008032F3"/>
    <w:rsid w:val="00810A45"/>
    <w:rsid w:val="00810B0E"/>
    <w:rsid w:val="008123D1"/>
    <w:rsid w:val="008136BC"/>
    <w:rsid w:val="00813712"/>
    <w:rsid w:val="0081602E"/>
    <w:rsid w:val="008167C1"/>
    <w:rsid w:val="00816D65"/>
    <w:rsid w:val="00820627"/>
    <w:rsid w:val="008207A3"/>
    <w:rsid w:val="00820BE8"/>
    <w:rsid w:val="008231DF"/>
    <w:rsid w:val="00823ABE"/>
    <w:rsid w:val="00825077"/>
    <w:rsid w:val="008251F3"/>
    <w:rsid w:val="00826745"/>
    <w:rsid w:val="00827E68"/>
    <w:rsid w:val="00831C73"/>
    <w:rsid w:val="00834B85"/>
    <w:rsid w:val="008363B7"/>
    <w:rsid w:val="00840FED"/>
    <w:rsid w:val="008435C6"/>
    <w:rsid w:val="00845039"/>
    <w:rsid w:val="00847A79"/>
    <w:rsid w:val="0085031E"/>
    <w:rsid w:val="00851B2F"/>
    <w:rsid w:val="00852EFB"/>
    <w:rsid w:val="0085573A"/>
    <w:rsid w:val="00856432"/>
    <w:rsid w:val="00856D52"/>
    <w:rsid w:val="00857FCA"/>
    <w:rsid w:val="008609C2"/>
    <w:rsid w:val="00860D69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84C61"/>
    <w:rsid w:val="00886385"/>
    <w:rsid w:val="00886FE1"/>
    <w:rsid w:val="008900C9"/>
    <w:rsid w:val="008904EA"/>
    <w:rsid w:val="00892ED1"/>
    <w:rsid w:val="00893834"/>
    <w:rsid w:val="00894D26"/>
    <w:rsid w:val="00895EEA"/>
    <w:rsid w:val="00896506"/>
    <w:rsid w:val="008A0FBA"/>
    <w:rsid w:val="008A2460"/>
    <w:rsid w:val="008A39DB"/>
    <w:rsid w:val="008A44A5"/>
    <w:rsid w:val="008A49AF"/>
    <w:rsid w:val="008A574B"/>
    <w:rsid w:val="008B1B14"/>
    <w:rsid w:val="008B2B14"/>
    <w:rsid w:val="008B2E0D"/>
    <w:rsid w:val="008B6587"/>
    <w:rsid w:val="008C1CDD"/>
    <w:rsid w:val="008C2F6A"/>
    <w:rsid w:val="008C3727"/>
    <w:rsid w:val="008C4493"/>
    <w:rsid w:val="008C49D7"/>
    <w:rsid w:val="008C7603"/>
    <w:rsid w:val="008C7B72"/>
    <w:rsid w:val="008D1998"/>
    <w:rsid w:val="008D1FB3"/>
    <w:rsid w:val="008D2DA0"/>
    <w:rsid w:val="008D521F"/>
    <w:rsid w:val="008D5D22"/>
    <w:rsid w:val="008E0D57"/>
    <w:rsid w:val="008E2554"/>
    <w:rsid w:val="008E2673"/>
    <w:rsid w:val="008E3412"/>
    <w:rsid w:val="008E4A08"/>
    <w:rsid w:val="008E750F"/>
    <w:rsid w:val="008E76AB"/>
    <w:rsid w:val="008F066F"/>
    <w:rsid w:val="008F2131"/>
    <w:rsid w:val="008F46DA"/>
    <w:rsid w:val="008F651E"/>
    <w:rsid w:val="00901229"/>
    <w:rsid w:val="00910D1E"/>
    <w:rsid w:val="00911394"/>
    <w:rsid w:val="009150D0"/>
    <w:rsid w:val="00915890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994"/>
    <w:rsid w:val="009261A2"/>
    <w:rsid w:val="009279A6"/>
    <w:rsid w:val="0093308D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53C5"/>
    <w:rsid w:val="00966E9B"/>
    <w:rsid w:val="00971033"/>
    <w:rsid w:val="0097438A"/>
    <w:rsid w:val="00974A62"/>
    <w:rsid w:val="00977AA2"/>
    <w:rsid w:val="00977B2A"/>
    <w:rsid w:val="00980DE2"/>
    <w:rsid w:val="00983446"/>
    <w:rsid w:val="00985921"/>
    <w:rsid w:val="00986D2C"/>
    <w:rsid w:val="00990404"/>
    <w:rsid w:val="00990499"/>
    <w:rsid w:val="00990838"/>
    <w:rsid w:val="0099368A"/>
    <w:rsid w:val="00995062"/>
    <w:rsid w:val="009A1899"/>
    <w:rsid w:val="009A3513"/>
    <w:rsid w:val="009A4445"/>
    <w:rsid w:val="009A48D3"/>
    <w:rsid w:val="009A6DC3"/>
    <w:rsid w:val="009A72CA"/>
    <w:rsid w:val="009A779C"/>
    <w:rsid w:val="009B013D"/>
    <w:rsid w:val="009B06C1"/>
    <w:rsid w:val="009B12B4"/>
    <w:rsid w:val="009B33D2"/>
    <w:rsid w:val="009B33E6"/>
    <w:rsid w:val="009B3462"/>
    <w:rsid w:val="009B3813"/>
    <w:rsid w:val="009B5F07"/>
    <w:rsid w:val="009B7350"/>
    <w:rsid w:val="009C2399"/>
    <w:rsid w:val="009C5460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E0910"/>
    <w:rsid w:val="009E31B2"/>
    <w:rsid w:val="009E34F0"/>
    <w:rsid w:val="009E3BD6"/>
    <w:rsid w:val="009E4D64"/>
    <w:rsid w:val="009E4FBE"/>
    <w:rsid w:val="009E54BF"/>
    <w:rsid w:val="009E5980"/>
    <w:rsid w:val="009E6358"/>
    <w:rsid w:val="009F0CB4"/>
    <w:rsid w:val="009F1391"/>
    <w:rsid w:val="009F1E09"/>
    <w:rsid w:val="009F4FC4"/>
    <w:rsid w:val="009F7385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43B"/>
    <w:rsid w:val="00A26420"/>
    <w:rsid w:val="00A27A7E"/>
    <w:rsid w:val="00A34E76"/>
    <w:rsid w:val="00A37503"/>
    <w:rsid w:val="00A410D8"/>
    <w:rsid w:val="00A41B7D"/>
    <w:rsid w:val="00A420EF"/>
    <w:rsid w:val="00A423D9"/>
    <w:rsid w:val="00A431AB"/>
    <w:rsid w:val="00A4456D"/>
    <w:rsid w:val="00A44751"/>
    <w:rsid w:val="00A44D2F"/>
    <w:rsid w:val="00A50994"/>
    <w:rsid w:val="00A52882"/>
    <w:rsid w:val="00A52B07"/>
    <w:rsid w:val="00A54297"/>
    <w:rsid w:val="00A5501F"/>
    <w:rsid w:val="00A5767F"/>
    <w:rsid w:val="00A60B69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555F"/>
    <w:rsid w:val="00A75CCF"/>
    <w:rsid w:val="00A844AA"/>
    <w:rsid w:val="00A84BBA"/>
    <w:rsid w:val="00A861FC"/>
    <w:rsid w:val="00A8781B"/>
    <w:rsid w:val="00A905C4"/>
    <w:rsid w:val="00A90A1A"/>
    <w:rsid w:val="00A9290F"/>
    <w:rsid w:val="00A929FD"/>
    <w:rsid w:val="00A9428D"/>
    <w:rsid w:val="00A9683B"/>
    <w:rsid w:val="00A976F0"/>
    <w:rsid w:val="00AA269D"/>
    <w:rsid w:val="00AA3BFE"/>
    <w:rsid w:val="00AA3C73"/>
    <w:rsid w:val="00AA45CD"/>
    <w:rsid w:val="00AB1B44"/>
    <w:rsid w:val="00AB1D99"/>
    <w:rsid w:val="00AB2FD4"/>
    <w:rsid w:val="00AB5EBE"/>
    <w:rsid w:val="00AB67BE"/>
    <w:rsid w:val="00AB6CEB"/>
    <w:rsid w:val="00AB7A72"/>
    <w:rsid w:val="00AC0041"/>
    <w:rsid w:val="00AC1253"/>
    <w:rsid w:val="00AC1D7B"/>
    <w:rsid w:val="00AC74C0"/>
    <w:rsid w:val="00AD2086"/>
    <w:rsid w:val="00AD5637"/>
    <w:rsid w:val="00AD726E"/>
    <w:rsid w:val="00AE14E6"/>
    <w:rsid w:val="00AE1DB4"/>
    <w:rsid w:val="00AE3619"/>
    <w:rsid w:val="00AF0D8C"/>
    <w:rsid w:val="00AF0FBF"/>
    <w:rsid w:val="00AF198F"/>
    <w:rsid w:val="00AF3FF0"/>
    <w:rsid w:val="00AF488C"/>
    <w:rsid w:val="00AF4B16"/>
    <w:rsid w:val="00AF5828"/>
    <w:rsid w:val="00B0014B"/>
    <w:rsid w:val="00B00644"/>
    <w:rsid w:val="00B044C0"/>
    <w:rsid w:val="00B045E0"/>
    <w:rsid w:val="00B06572"/>
    <w:rsid w:val="00B112E7"/>
    <w:rsid w:val="00B113C8"/>
    <w:rsid w:val="00B1171C"/>
    <w:rsid w:val="00B11E32"/>
    <w:rsid w:val="00B12339"/>
    <w:rsid w:val="00B13B90"/>
    <w:rsid w:val="00B14962"/>
    <w:rsid w:val="00B15198"/>
    <w:rsid w:val="00B166A7"/>
    <w:rsid w:val="00B20468"/>
    <w:rsid w:val="00B22BA7"/>
    <w:rsid w:val="00B22F6A"/>
    <w:rsid w:val="00B22FC3"/>
    <w:rsid w:val="00B277AA"/>
    <w:rsid w:val="00B32E6E"/>
    <w:rsid w:val="00B40AD0"/>
    <w:rsid w:val="00B42998"/>
    <w:rsid w:val="00B43463"/>
    <w:rsid w:val="00B4431B"/>
    <w:rsid w:val="00B47762"/>
    <w:rsid w:val="00B503E1"/>
    <w:rsid w:val="00B50CC8"/>
    <w:rsid w:val="00B516A5"/>
    <w:rsid w:val="00B577DA"/>
    <w:rsid w:val="00B605A7"/>
    <w:rsid w:val="00B623C1"/>
    <w:rsid w:val="00B62CDC"/>
    <w:rsid w:val="00B635CB"/>
    <w:rsid w:val="00B64AA9"/>
    <w:rsid w:val="00B64D90"/>
    <w:rsid w:val="00B67A1D"/>
    <w:rsid w:val="00B709C2"/>
    <w:rsid w:val="00B717D0"/>
    <w:rsid w:val="00B76595"/>
    <w:rsid w:val="00B768B9"/>
    <w:rsid w:val="00B76F44"/>
    <w:rsid w:val="00B81E4F"/>
    <w:rsid w:val="00B87FF8"/>
    <w:rsid w:val="00B9082D"/>
    <w:rsid w:val="00B91170"/>
    <w:rsid w:val="00B91904"/>
    <w:rsid w:val="00B92B1A"/>
    <w:rsid w:val="00B92FD3"/>
    <w:rsid w:val="00B9541E"/>
    <w:rsid w:val="00B95BED"/>
    <w:rsid w:val="00BA0871"/>
    <w:rsid w:val="00BA0B63"/>
    <w:rsid w:val="00BA4B1A"/>
    <w:rsid w:val="00BA4B43"/>
    <w:rsid w:val="00BA5033"/>
    <w:rsid w:val="00BA512B"/>
    <w:rsid w:val="00BA73B1"/>
    <w:rsid w:val="00BB2CD1"/>
    <w:rsid w:val="00BB325A"/>
    <w:rsid w:val="00BB3599"/>
    <w:rsid w:val="00BB4214"/>
    <w:rsid w:val="00BB4621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C01F7C"/>
    <w:rsid w:val="00C03254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4F8A"/>
    <w:rsid w:val="00C35D2F"/>
    <w:rsid w:val="00C3775F"/>
    <w:rsid w:val="00C40A7A"/>
    <w:rsid w:val="00C41E9F"/>
    <w:rsid w:val="00C426A8"/>
    <w:rsid w:val="00C43BCB"/>
    <w:rsid w:val="00C44229"/>
    <w:rsid w:val="00C464F7"/>
    <w:rsid w:val="00C4661D"/>
    <w:rsid w:val="00C47BE0"/>
    <w:rsid w:val="00C526FC"/>
    <w:rsid w:val="00C55788"/>
    <w:rsid w:val="00C63A34"/>
    <w:rsid w:val="00C6565B"/>
    <w:rsid w:val="00C65887"/>
    <w:rsid w:val="00C65F42"/>
    <w:rsid w:val="00C66DA9"/>
    <w:rsid w:val="00C67E4D"/>
    <w:rsid w:val="00C744C2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90331"/>
    <w:rsid w:val="00C90A62"/>
    <w:rsid w:val="00C94AD4"/>
    <w:rsid w:val="00C9732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7CFC"/>
    <w:rsid w:val="00CD6AA2"/>
    <w:rsid w:val="00CD6B6B"/>
    <w:rsid w:val="00CD7573"/>
    <w:rsid w:val="00CD7BCB"/>
    <w:rsid w:val="00CE006E"/>
    <w:rsid w:val="00CE0856"/>
    <w:rsid w:val="00CE3994"/>
    <w:rsid w:val="00CE4EFE"/>
    <w:rsid w:val="00CF69E7"/>
    <w:rsid w:val="00CF6A18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2100"/>
    <w:rsid w:val="00D22CEB"/>
    <w:rsid w:val="00D22D09"/>
    <w:rsid w:val="00D2476C"/>
    <w:rsid w:val="00D2676F"/>
    <w:rsid w:val="00D3032F"/>
    <w:rsid w:val="00D31C90"/>
    <w:rsid w:val="00D327AC"/>
    <w:rsid w:val="00D33314"/>
    <w:rsid w:val="00D37104"/>
    <w:rsid w:val="00D37187"/>
    <w:rsid w:val="00D374AB"/>
    <w:rsid w:val="00D40207"/>
    <w:rsid w:val="00D420E5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C94"/>
    <w:rsid w:val="00D57507"/>
    <w:rsid w:val="00D57776"/>
    <w:rsid w:val="00D62045"/>
    <w:rsid w:val="00D70841"/>
    <w:rsid w:val="00D72CA8"/>
    <w:rsid w:val="00D73C97"/>
    <w:rsid w:val="00D7495F"/>
    <w:rsid w:val="00D80316"/>
    <w:rsid w:val="00D80FFA"/>
    <w:rsid w:val="00D82E9C"/>
    <w:rsid w:val="00D8360C"/>
    <w:rsid w:val="00D8421E"/>
    <w:rsid w:val="00D852DA"/>
    <w:rsid w:val="00D85C86"/>
    <w:rsid w:val="00D929CB"/>
    <w:rsid w:val="00D935E7"/>
    <w:rsid w:val="00D9631C"/>
    <w:rsid w:val="00DA35BA"/>
    <w:rsid w:val="00DA3B29"/>
    <w:rsid w:val="00DA3B73"/>
    <w:rsid w:val="00DA47E9"/>
    <w:rsid w:val="00DA5032"/>
    <w:rsid w:val="00DB008B"/>
    <w:rsid w:val="00DB0458"/>
    <w:rsid w:val="00DB18F6"/>
    <w:rsid w:val="00DB239C"/>
    <w:rsid w:val="00DB3962"/>
    <w:rsid w:val="00DB5C92"/>
    <w:rsid w:val="00DB68E0"/>
    <w:rsid w:val="00DB69C4"/>
    <w:rsid w:val="00DB79E6"/>
    <w:rsid w:val="00DC404D"/>
    <w:rsid w:val="00DC6A0D"/>
    <w:rsid w:val="00DC71E9"/>
    <w:rsid w:val="00DD0850"/>
    <w:rsid w:val="00DD4E7D"/>
    <w:rsid w:val="00DD6782"/>
    <w:rsid w:val="00DD7488"/>
    <w:rsid w:val="00DD7E2B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928"/>
    <w:rsid w:val="00E000C3"/>
    <w:rsid w:val="00E01241"/>
    <w:rsid w:val="00E0405C"/>
    <w:rsid w:val="00E07969"/>
    <w:rsid w:val="00E11117"/>
    <w:rsid w:val="00E219C0"/>
    <w:rsid w:val="00E22B7C"/>
    <w:rsid w:val="00E271B9"/>
    <w:rsid w:val="00E27234"/>
    <w:rsid w:val="00E3056E"/>
    <w:rsid w:val="00E318F0"/>
    <w:rsid w:val="00E3367A"/>
    <w:rsid w:val="00E33B7D"/>
    <w:rsid w:val="00E35266"/>
    <w:rsid w:val="00E356E2"/>
    <w:rsid w:val="00E36334"/>
    <w:rsid w:val="00E41642"/>
    <w:rsid w:val="00E42134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7011"/>
    <w:rsid w:val="00E6783F"/>
    <w:rsid w:val="00E71A91"/>
    <w:rsid w:val="00E74867"/>
    <w:rsid w:val="00E76474"/>
    <w:rsid w:val="00E80493"/>
    <w:rsid w:val="00E81959"/>
    <w:rsid w:val="00E871CA"/>
    <w:rsid w:val="00E90AA9"/>
    <w:rsid w:val="00E93EBA"/>
    <w:rsid w:val="00E94DE3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C0138"/>
    <w:rsid w:val="00EC246D"/>
    <w:rsid w:val="00EC2EF1"/>
    <w:rsid w:val="00ED00E9"/>
    <w:rsid w:val="00ED0715"/>
    <w:rsid w:val="00ED2C23"/>
    <w:rsid w:val="00ED4A16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B75"/>
    <w:rsid w:val="00F15822"/>
    <w:rsid w:val="00F158B3"/>
    <w:rsid w:val="00F162BD"/>
    <w:rsid w:val="00F233CF"/>
    <w:rsid w:val="00F24759"/>
    <w:rsid w:val="00F2682B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309A"/>
    <w:rsid w:val="00F54119"/>
    <w:rsid w:val="00F54402"/>
    <w:rsid w:val="00F62BE6"/>
    <w:rsid w:val="00F65F8F"/>
    <w:rsid w:val="00F6667F"/>
    <w:rsid w:val="00F6738C"/>
    <w:rsid w:val="00F70D90"/>
    <w:rsid w:val="00F72C0C"/>
    <w:rsid w:val="00F74560"/>
    <w:rsid w:val="00F748CA"/>
    <w:rsid w:val="00F774D5"/>
    <w:rsid w:val="00F8529C"/>
    <w:rsid w:val="00F91F18"/>
    <w:rsid w:val="00F9360A"/>
    <w:rsid w:val="00F96D34"/>
    <w:rsid w:val="00F9700D"/>
    <w:rsid w:val="00F97C36"/>
    <w:rsid w:val="00FA3D1A"/>
    <w:rsid w:val="00FA7F14"/>
    <w:rsid w:val="00FB0072"/>
    <w:rsid w:val="00FB5548"/>
    <w:rsid w:val="00FB5AD4"/>
    <w:rsid w:val="00FB66A6"/>
    <w:rsid w:val="00FC0776"/>
    <w:rsid w:val="00FC372A"/>
    <w:rsid w:val="00FC617F"/>
    <w:rsid w:val="00FC676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4520"/>
    <w:rsid w:val="00FF12C8"/>
    <w:rsid w:val="00FF15F7"/>
    <w:rsid w:val="00FF2473"/>
    <w:rsid w:val="00FF4A9A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46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A5429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A54297"/>
    <w:pPr>
      <w:keepNext/>
      <w:keepLines/>
      <w:spacing w:before="120" w:after="120"/>
      <w:ind w:firstLine="0"/>
      <w:jc w:val="left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A54297"/>
    <w:pPr>
      <w:keepNext/>
      <w:keepLines/>
      <w:spacing w:before="120" w:after="120"/>
      <w:ind w:firstLine="0"/>
      <w:jc w:val="left"/>
      <w:outlineLvl w:val="1"/>
    </w:pPr>
    <w:rPr>
      <w:rFonts w:ascii="Arial" w:eastAsia="Times New Roman" w:hAnsi="Arial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54297"/>
    <w:pPr>
      <w:keepNext/>
      <w:keepLines/>
      <w:spacing w:before="120" w:after="120"/>
      <w:ind w:firstLine="0"/>
      <w:jc w:val="left"/>
      <w:outlineLvl w:val="2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uiPriority w:val="99"/>
    <w:rsid w:val="0028762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комментар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A54297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A54297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A54297"/>
    <w:rPr>
      <w:rFonts w:ascii="Times New Roman" w:eastAsia="Times New Roman" w:hAnsi="Times New Roman" w:cs="Times New Roman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br.org/assets/documents/education/interaction/attestation-umc-tipb-ac.2014-2.app-3.doc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9C035-5AA7-DE4F-9938-12101450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2703</Words>
  <Characters>15413</Characters>
  <Application>Microsoft Macintosh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18080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KV</cp:lastModifiedBy>
  <cp:revision>25</cp:revision>
  <cp:lastPrinted>2016-03-17T11:15:00Z</cp:lastPrinted>
  <dcterms:created xsi:type="dcterms:W3CDTF">2016-03-17T08:31:00Z</dcterms:created>
  <dcterms:modified xsi:type="dcterms:W3CDTF">2016-05-10T19:00:00Z</dcterms:modified>
</cp:coreProperties>
</file>